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AD47B" w14:textId="2B9DD7A7" w:rsidR="00586D19" w:rsidRDefault="003001D3">
      <w:pPr>
        <w:jc w:val="center"/>
        <w:rPr>
          <w:rFonts w:ascii="微软雅黑" w:eastAsia="微软雅黑" w:hAnsi="微软雅黑" w:hint="eastAsia"/>
          <w:b/>
          <w:sz w:val="32"/>
          <w:szCs w:val="32"/>
        </w:rPr>
      </w:pPr>
      <w:r>
        <w:rPr>
          <w:rFonts w:ascii="微软雅黑" w:eastAsia="微软雅黑" w:hAnsi="微软雅黑" w:hint="eastAsia"/>
          <w:b/>
          <w:sz w:val="32"/>
          <w:szCs w:val="32"/>
        </w:rPr>
        <w:t>老年社会工作第</w:t>
      </w:r>
      <w:r w:rsidR="00654FA4">
        <w:rPr>
          <w:rFonts w:ascii="微软雅黑" w:eastAsia="微软雅黑" w:hAnsi="微软雅黑" w:hint="eastAsia"/>
          <w:b/>
          <w:sz w:val="32"/>
          <w:szCs w:val="32"/>
        </w:rPr>
        <w:t>三</w:t>
      </w:r>
      <w:r>
        <w:rPr>
          <w:rFonts w:ascii="微软雅黑" w:eastAsia="微软雅黑" w:hAnsi="微软雅黑" w:hint="eastAsia"/>
          <w:b/>
          <w:sz w:val="32"/>
          <w:szCs w:val="32"/>
        </w:rPr>
        <w:t>节课官方笔记</w:t>
      </w:r>
    </w:p>
    <w:p w14:paraId="239667CC" w14:textId="77777777" w:rsidR="00586D19" w:rsidRDefault="00586D19">
      <w:pPr>
        <w:spacing w:line="276" w:lineRule="auto"/>
        <w:rPr>
          <w:rFonts w:ascii="微软雅黑" w:eastAsia="微软雅黑" w:hAnsi="微软雅黑" w:hint="eastAsia"/>
          <w:szCs w:val="21"/>
        </w:rPr>
      </w:pPr>
    </w:p>
    <w:p w14:paraId="61BA0660" w14:textId="6C57A0D0" w:rsidR="00EA6C96" w:rsidRPr="00EA6C96" w:rsidRDefault="00EA6C96" w:rsidP="00EA6C96">
      <w:pPr>
        <w:spacing w:line="276" w:lineRule="auto"/>
        <w:jc w:val="center"/>
        <w:rPr>
          <w:rFonts w:ascii="微软雅黑" w:eastAsia="微软雅黑" w:hAnsi="微软雅黑"/>
          <w:szCs w:val="21"/>
        </w:rPr>
      </w:pPr>
      <w:r w:rsidRPr="00EA6C96">
        <w:rPr>
          <w:rFonts w:ascii="微软雅黑" w:eastAsia="微软雅黑" w:hAnsi="微软雅黑" w:hint="eastAsia"/>
          <w:szCs w:val="21"/>
        </w:rPr>
        <w:drawing>
          <wp:inline distT="0" distB="0" distL="0" distR="0" wp14:anchorId="06BED33A" wp14:editId="57D46D4C">
            <wp:extent cx="6188710" cy="6267450"/>
            <wp:effectExtent l="0" t="0" r="2540" b="0"/>
            <wp:docPr id="7584209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b="2788"/>
                    <a:stretch/>
                  </pic:blipFill>
                  <pic:spPr bwMode="auto">
                    <a:xfrm>
                      <a:off x="0" y="0"/>
                      <a:ext cx="6188710" cy="6267450"/>
                    </a:xfrm>
                    <a:prstGeom prst="rect">
                      <a:avLst/>
                    </a:prstGeom>
                    <a:noFill/>
                    <a:ln>
                      <a:noFill/>
                    </a:ln>
                    <a:extLst>
                      <a:ext uri="{53640926-AAD7-44D8-BBD7-CCE9431645EC}">
                        <a14:shadowObscured xmlns:a14="http://schemas.microsoft.com/office/drawing/2010/main"/>
                      </a:ext>
                    </a:extLst>
                  </pic:spPr>
                </pic:pic>
              </a:graphicData>
            </a:graphic>
          </wp:inline>
        </w:drawing>
      </w:r>
    </w:p>
    <w:p w14:paraId="0A5D0C14" w14:textId="564258BA" w:rsidR="00EA6C96" w:rsidRPr="00EA6C96" w:rsidRDefault="00EA6C96" w:rsidP="00EA6C96">
      <w:pPr>
        <w:spacing w:line="276" w:lineRule="auto"/>
        <w:jc w:val="center"/>
        <w:rPr>
          <w:rFonts w:ascii="微软雅黑" w:eastAsia="微软雅黑" w:hAnsi="微软雅黑"/>
          <w:szCs w:val="21"/>
        </w:rPr>
      </w:pPr>
      <w:r>
        <w:rPr>
          <w:noProof/>
        </w:rPr>
        <w:lastRenderedPageBreak/>
        <w:drawing>
          <wp:inline distT="0" distB="0" distL="0" distR="0" wp14:anchorId="4A52BE26" wp14:editId="336C86DC">
            <wp:extent cx="6188710" cy="6370320"/>
            <wp:effectExtent l="0" t="0" r="2540" b="0"/>
            <wp:docPr id="2323667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66762" name=""/>
                    <pic:cNvPicPr/>
                  </pic:nvPicPr>
                  <pic:blipFill>
                    <a:blip r:embed="rId9"/>
                    <a:stretch>
                      <a:fillRect/>
                    </a:stretch>
                  </pic:blipFill>
                  <pic:spPr>
                    <a:xfrm>
                      <a:off x="0" y="0"/>
                      <a:ext cx="6188710" cy="6370320"/>
                    </a:xfrm>
                    <a:prstGeom prst="rect">
                      <a:avLst/>
                    </a:prstGeom>
                  </pic:spPr>
                </pic:pic>
              </a:graphicData>
            </a:graphic>
          </wp:inline>
        </w:drawing>
      </w:r>
    </w:p>
    <w:p w14:paraId="3F6E2049" w14:textId="77777777" w:rsidR="00586D19" w:rsidRDefault="00000000">
      <w:pPr>
        <w:spacing w:line="276" w:lineRule="auto"/>
        <w:jc w:val="center"/>
        <w:rPr>
          <w:rFonts w:ascii="微软雅黑" w:eastAsia="微软雅黑" w:hAnsi="微软雅黑" w:hint="eastAsia"/>
          <w:color w:val="FF0000"/>
          <w:szCs w:val="21"/>
        </w:rPr>
      </w:pPr>
      <w:r>
        <w:rPr>
          <w:rFonts w:ascii="微软雅黑" w:eastAsia="微软雅黑" w:hAnsi="微软雅黑" w:hint="eastAsia"/>
          <w:color w:val="FF0000"/>
          <w:szCs w:val="21"/>
        </w:rPr>
        <w:t>【思维导图】</w:t>
      </w:r>
    </w:p>
    <w:p w14:paraId="7ED97405" w14:textId="77777777" w:rsidR="00586D19" w:rsidRDefault="00586D19">
      <w:pPr>
        <w:spacing w:line="276" w:lineRule="auto"/>
        <w:rPr>
          <w:rFonts w:ascii="微软雅黑" w:eastAsia="微软雅黑" w:hAnsi="微软雅黑" w:hint="eastAsia"/>
          <w:szCs w:val="21"/>
        </w:rPr>
      </w:pPr>
    </w:p>
    <w:p w14:paraId="7744EC68" w14:textId="77777777" w:rsidR="00586D19" w:rsidRDefault="00000000">
      <w:pPr>
        <w:pStyle w:val="1"/>
        <w:spacing w:line="276" w:lineRule="auto"/>
        <w:ind w:firstLineChars="0"/>
        <w:jc w:val="center"/>
        <w:rPr>
          <w:rFonts w:ascii="微软雅黑" w:eastAsia="微软雅黑" w:hAnsi="微软雅黑" w:hint="eastAsia"/>
          <w:color w:val="FF0000"/>
          <w:szCs w:val="21"/>
        </w:rPr>
      </w:pPr>
      <w:r>
        <w:rPr>
          <w:rFonts w:ascii="微软雅黑" w:eastAsia="微软雅黑" w:hAnsi="微软雅黑" w:hint="eastAsia"/>
          <w:color w:val="FF0000"/>
          <w:szCs w:val="21"/>
        </w:rPr>
        <w:t>【本章知识点及考频总结】</w:t>
      </w:r>
    </w:p>
    <w:p w14:paraId="2A2E5715" w14:textId="6DEEF82E" w:rsidR="00586D19" w:rsidRDefault="008C40AA" w:rsidP="004451F8">
      <w:pPr>
        <w:pStyle w:val="1"/>
        <w:numPr>
          <w:ilvl w:val="0"/>
          <w:numId w:val="1"/>
        </w:numPr>
        <w:spacing w:line="276" w:lineRule="auto"/>
        <w:ind w:firstLineChars="0"/>
        <w:jc w:val="left"/>
        <w:rPr>
          <w:rFonts w:ascii="微软雅黑" w:eastAsia="微软雅黑" w:hAnsi="微软雅黑" w:hint="eastAsia"/>
          <w:szCs w:val="21"/>
        </w:rPr>
      </w:pPr>
      <w:r w:rsidRPr="008C40AA">
        <w:rPr>
          <w:rFonts w:ascii="微软雅黑" w:eastAsia="微软雅黑" w:hAnsi="微软雅黑" w:hint="eastAsia"/>
          <w:szCs w:val="21"/>
        </w:rPr>
        <w:t>人体随着年龄增长也会出现如白发和皱纹之类的变化，这些都是正常的老化现象而并非疾病，这个正常的生理过程称之为老化过程</w:t>
      </w:r>
    </w:p>
    <w:p w14:paraId="2606C7DD" w14:textId="25A92E79" w:rsidR="008C40AA" w:rsidRPr="004451F8" w:rsidRDefault="008C40AA" w:rsidP="008C40AA">
      <w:pPr>
        <w:pStyle w:val="1"/>
        <w:spacing w:line="276" w:lineRule="auto"/>
        <w:ind w:left="1140" w:firstLineChars="0" w:firstLine="0"/>
        <w:jc w:val="left"/>
        <w:rPr>
          <w:rFonts w:ascii="微软雅黑" w:eastAsia="微软雅黑" w:hAnsi="微软雅黑" w:hint="eastAsia"/>
          <w:szCs w:val="21"/>
        </w:rPr>
      </w:pPr>
      <w:r w:rsidRPr="008C40AA">
        <w:rPr>
          <w:rFonts w:ascii="微软雅黑" w:eastAsia="微软雅黑" w:hAnsi="微软雅黑" w:hint="eastAsia"/>
          <w:szCs w:val="21"/>
          <w:u w:val="single"/>
        </w:rPr>
        <w:t>这种生理老化与疾病不同，在正常的老化过程中，疾病并非不可避免</w:t>
      </w:r>
      <w:r w:rsidRPr="004451F8">
        <w:rPr>
          <w:rFonts w:ascii="微软雅黑" w:eastAsia="微软雅黑" w:hAnsi="微软雅黑" w:hint="eastAsia"/>
          <w:szCs w:val="21"/>
        </w:rPr>
        <w:t>【</w:t>
      </w:r>
      <w:r>
        <w:rPr>
          <w:rFonts w:ascii="微软雅黑" w:eastAsia="微软雅黑" w:hAnsi="微软雅黑" w:hint="eastAsia"/>
          <w:szCs w:val="21"/>
        </w:rPr>
        <w:t>辨析</w:t>
      </w:r>
      <w:r w:rsidRPr="004451F8">
        <w:rPr>
          <w:rFonts w:ascii="微软雅黑" w:eastAsia="微软雅黑" w:hAnsi="微软雅黑" w:hint="eastAsia"/>
          <w:szCs w:val="21"/>
        </w:rPr>
        <w:t>】</w:t>
      </w:r>
    </w:p>
    <w:p w14:paraId="5CD4B594" w14:textId="77777777" w:rsidR="00161782" w:rsidRDefault="008C40AA" w:rsidP="00161782">
      <w:pPr>
        <w:pStyle w:val="1"/>
        <w:numPr>
          <w:ilvl w:val="0"/>
          <w:numId w:val="1"/>
        </w:numPr>
        <w:spacing w:line="276" w:lineRule="auto"/>
        <w:ind w:firstLineChars="0"/>
        <w:jc w:val="left"/>
        <w:rPr>
          <w:rFonts w:ascii="微软雅黑" w:eastAsia="微软雅黑" w:hAnsi="微软雅黑" w:hint="eastAsia"/>
          <w:szCs w:val="21"/>
        </w:rPr>
      </w:pPr>
      <w:r w:rsidRPr="008C40AA">
        <w:rPr>
          <w:rFonts w:ascii="微软雅黑" w:eastAsia="微软雅黑" w:hAnsi="微软雅黑" w:hint="eastAsia"/>
          <w:szCs w:val="21"/>
        </w:rPr>
        <w:lastRenderedPageBreak/>
        <w:t>当前有四种主要理论用于解释老化的过程【</w:t>
      </w:r>
      <w:r>
        <w:rPr>
          <w:rFonts w:ascii="微软雅黑" w:eastAsia="微软雅黑" w:hAnsi="微软雅黑" w:hint="eastAsia"/>
          <w:szCs w:val="21"/>
        </w:rPr>
        <w:t>★</w:t>
      </w:r>
      <w:r w:rsidRPr="008C40AA">
        <w:rPr>
          <w:rFonts w:ascii="微软雅黑" w:eastAsia="微软雅黑" w:hAnsi="微软雅黑" w:hint="eastAsia"/>
          <w:szCs w:val="21"/>
        </w:rPr>
        <w:t>选择题】</w:t>
      </w:r>
      <w:r>
        <w:rPr>
          <w:rFonts w:ascii="微软雅黑" w:eastAsia="微软雅黑" w:hAnsi="微软雅黑" w:hint="eastAsia"/>
          <w:szCs w:val="21"/>
        </w:rPr>
        <w:t>：</w:t>
      </w:r>
      <w:r w:rsidRPr="008C40AA">
        <w:rPr>
          <w:rFonts w:ascii="微软雅黑" w:eastAsia="微软雅黑" w:hAnsi="微软雅黑" w:hint="eastAsia"/>
          <w:szCs w:val="21"/>
        </w:rPr>
        <w:t>损耗理论</w:t>
      </w:r>
      <w:r>
        <w:rPr>
          <w:rFonts w:ascii="微软雅黑" w:eastAsia="微软雅黑" w:hAnsi="微软雅黑" w:hint="eastAsia"/>
          <w:szCs w:val="21"/>
        </w:rPr>
        <w:t>、</w:t>
      </w:r>
      <w:r w:rsidRPr="008C40AA">
        <w:rPr>
          <w:rFonts w:ascii="微软雅黑" w:eastAsia="微软雅黑" w:hAnsi="微软雅黑" w:hint="eastAsia"/>
          <w:szCs w:val="21"/>
        </w:rPr>
        <w:t>免疫系统的改变</w:t>
      </w:r>
      <w:r>
        <w:rPr>
          <w:rFonts w:ascii="微软雅黑" w:eastAsia="微软雅黑" w:hAnsi="微软雅黑" w:hint="eastAsia"/>
          <w:szCs w:val="21"/>
        </w:rPr>
        <w:t>、</w:t>
      </w:r>
      <w:r w:rsidRPr="008C40AA">
        <w:rPr>
          <w:rFonts w:ascii="微软雅黑" w:eastAsia="微软雅黑" w:hAnsi="微软雅黑" w:hint="eastAsia"/>
          <w:szCs w:val="21"/>
        </w:rPr>
        <w:t>细胞交互联结理论</w:t>
      </w:r>
      <w:r>
        <w:rPr>
          <w:rFonts w:ascii="微软雅黑" w:eastAsia="微软雅黑" w:hAnsi="微软雅黑" w:hint="eastAsia"/>
          <w:szCs w:val="21"/>
        </w:rPr>
        <w:t>、</w:t>
      </w:r>
      <w:r w:rsidRPr="008C40AA">
        <w:rPr>
          <w:rFonts w:ascii="微软雅黑" w:eastAsia="微软雅黑" w:hAnsi="微软雅黑" w:hint="eastAsia"/>
          <w:szCs w:val="21"/>
        </w:rPr>
        <w:t>自由基理论</w:t>
      </w:r>
      <w:r w:rsidR="002F2957">
        <w:rPr>
          <w:rFonts w:ascii="微软雅黑" w:eastAsia="微软雅黑" w:hAnsi="微软雅黑" w:hint="eastAsia"/>
          <w:szCs w:val="21"/>
        </w:rPr>
        <w:t>（</w:t>
      </w:r>
      <w:proofErr w:type="gramStart"/>
      <w:r w:rsidR="002F2957">
        <w:rPr>
          <w:rFonts w:ascii="微软雅黑" w:eastAsia="微软雅黑" w:hAnsi="微软雅黑" w:hint="eastAsia"/>
          <w:szCs w:val="21"/>
        </w:rPr>
        <w:t>若考察单</w:t>
      </w:r>
      <w:proofErr w:type="gramEnd"/>
      <w:r w:rsidR="002F2957">
        <w:rPr>
          <w:rFonts w:ascii="微软雅黑" w:eastAsia="微软雅黑" w:hAnsi="微软雅黑" w:hint="eastAsia"/>
          <w:szCs w:val="21"/>
        </w:rPr>
        <w:t>选题，记忆提示，自由基和氧</w:t>
      </w:r>
      <w:proofErr w:type="gramStart"/>
      <w:r w:rsidR="002F2957">
        <w:rPr>
          <w:rFonts w:ascii="微软雅黑" w:eastAsia="微软雅黑" w:hAnsi="微软雅黑" w:hint="eastAsia"/>
          <w:szCs w:val="21"/>
        </w:rPr>
        <w:t>化一起</w:t>
      </w:r>
      <w:proofErr w:type="gramEnd"/>
      <w:r w:rsidR="002F2957">
        <w:rPr>
          <w:rFonts w:ascii="微软雅黑" w:eastAsia="微软雅黑" w:hAnsi="微软雅黑" w:hint="eastAsia"/>
          <w:szCs w:val="21"/>
        </w:rPr>
        <w:t>记忆，其余在观点中找对应理论的关键词，损耗理论的观点陈述中一般有损耗，免疫系统改变的观点陈述中一般有免疫系统，细胞交互联结理论的观点陈述中有交互联结、胶粘状物质）</w:t>
      </w:r>
    </w:p>
    <w:p w14:paraId="289D894D" w14:textId="1B286B7D" w:rsidR="00161782" w:rsidRPr="00161782" w:rsidRDefault="002F2957" w:rsidP="00161782">
      <w:pPr>
        <w:pStyle w:val="1"/>
        <w:numPr>
          <w:ilvl w:val="0"/>
          <w:numId w:val="1"/>
        </w:numPr>
        <w:spacing w:line="276" w:lineRule="auto"/>
        <w:ind w:firstLineChars="0"/>
        <w:jc w:val="left"/>
        <w:rPr>
          <w:rFonts w:ascii="微软雅黑" w:eastAsia="微软雅黑" w:hAnsi="微软雅黑" w:hint="eastAsia"/>
          <w:szCs w:val="21"/>
        </w:rPr>
      </w:pPr>
      <w:r w:rsidRPr="00161782">
        <w:rPr>
          <w:rFonts w:ascii="微软雅黑" w:eastAsia="微软雅黑" w:hAnsi="微软雅黑" w:hint="eastAsia"/>
          <w:szCs w:val="21"/>
        </w:rPr>
        <w:t>神经系统变化及相关疾病：</w:t>
      </w:r>
      <w:r w:rsidR="00161782" w:rsidRPr="00161782">
        <w:rPr>
          <w:rFonts w:ascii="微软雅黑" w:eastAsia="微软雅黑" w:hAnsi="微软雅黑" w:hint="eastAsia"/>
          <w:szCs w:val="21"/>
        </w:rPr>
        <w:t>1）</w:t>
      </w:r>
      <w:r w:rsidRPr="00161782">
        <w:rPr>
          <w:rFonts w:ascii="微软雅黑" w:eastAsia="微软雅黑" w:hAnsi="微软雅黑" w:hint="eastAsia"/>
          <w:szCs w:val="21"/>
        </w:rPr>
        <w:t>与老化相关最明显的改变</w:t>
      </w:r>
      <w:r w:rsidR="00161782" w:rsidRPr="00161782">
        <w:rPr>
          <w:rFonts w:ascii="微软雅黑" w:eastAsia="微软雅黑" w:hAnsi="微软雅黑" w:hint="eastAsia"/>
          <w:szCs w:val="21"/>
        </w:rPr>
        <w:t>是</w:t>
      </w:r>
      <w:r w:rsidRPr="00161782">
        <w:rPr>
          <w:rFonts w:ascii="微软雅黑" w:eastAsia="微软雅黑" w:hAnsi="微软雅黑" w:hint="eastAsia"/>
          <w:szCs w:val="21"/>
          <w:u w:val="single"/>
        </w:rPr>
        <w:t>神经介质的效率降低，可以解释为什么老年人对一些刺激反应时间较长的原因。</w:t>
      </w:r>
      <w:r w:rsidRPr="00161782">
        <w:rPr>
          <w:rFonts w:ascii="微软雅黑" w:eastAsia="微软雅黑" w:hAnsi="微软雅黑" w:hint="eastAsia"/>
          <w:szCs w:val="21"/>
        </w:rPr>
        <w:t>例如：一个老年人触摸热的物体表面时，他需要较长时间接收到信息，才能把手从热的物体表面移开</w:t>
      </w:r>
      <w:r w:rsidR="00161782" w:rsidRPr="00161782">
        <w:rPr>
          <w:rFonts w:ascii="微软雅黑" w:eastAsia="微软雅黑" w:hAnsi="微软雅黑" w:hint="eastAsia"/>
          <w:szCs w:val="21"/>
        </w:rPr>
        <w:t>。2）另外一个与老化相关的脑部改变是神经纤维纠结和斑块的产生，这是由于年龄增长导致脑细胞的蛋白质代谢改变，在正常老化过程中，只有少量这种纤维物质及斑块；但在</w:t>
      </w:r>
      <w:r w:rsidR="00161782" w:rsidRPr="00161782">
        <w:rPr>
          <w:rFonts w:ascii="微软雅黑" w:eastAsia="微软雅黑" w:hAnsi="微软雅黑" w:hint="eastAsia"/>
          <w:szCs w:val="21"/>
          <w:u w:val="single"/>
        </w:rPr>
        <w:t>脑退化如阿尔兹海默症的患者</w:t>
      </w:r>
      <w:r w:rsidR="00161782" w:rsidRPr="00161782">
        <w:rPr>
          <w:rFonts w:ascii="微软雅黑" w:eastAsia="微软雅黑" w:hAnsi="微软雅黑" w:hint="eastAsia"/>
          <w:szCs w:val="21"/>
        </w:rPr>
        <w:t>身上便会大量增加。3）睡眠模式改变：与</w:t>
      </w:r>
      <w:r w:rsidR="00161782" w:rsidRPr="00161782">
        <w:rPr>
          <w:rFonts w:ascii="微软雅黑" w:eastAsia="微软雅黑" w:hAnsi="微软雅黑" w:hint="eastAsia"/>
          <w:szCs w:val="21"/>
          <w:u w:val="single"/>
        </w:rPr>
        <w:t>正常老化相关的神经系统变化的是睡眠模式的改变</w:t>
      </w:r>
      <w:r w:rsidR="00161782" w:rsidRPr="00161782">
        <w:rPr>
          <w:rFonts w:ascii="微软雅黑" w:eastAsia="微软雅黑" w:hAnsi="微软雅黑" w:hint="eastAsia"/>
          <w:szCs w:val="21"/>
        </w:rPr>
        <w:t>，</w:t>
      </w:r>
      <w:r w:rsidR="00161782" w:rsidRPr="00161782">
        <w:rPr>
          <w:rFonts w:ascii="微软雅黑" w:eastAsia="微软雅黑" w:hAnsi="微软雅黑" w:hint="eastAsia"/>
          <w:szCs w:val="21"/>
          <w:u w:val="single"/>
        </w:rPr>
        <w:t>老年人被认为是轻度睡眠者</w:t>
      </w:r>
      <w:r w:rsidR="00161782" w:rsidRPr="00161782">
        <w:rPr>
          <w:rFonts w:ascii="微软雅黑" w:eastAsia="微软雅黑" w:hAnsi="微软雅黑" w:hint="eastAsia"/>
          <w:szCs w:val="21"/>
        </w:rPr>
        <w:t>，睡眠的模式随着年龄的增长可能发生改变，但</w:t>
      </w:r>
      <w:r w:rsidR="00161782" w:rsidRPr="00161782">
        <w:rPr>
          <w:rFonts w:ascii="微软雅黑" w:eastAsia="微软雅黑" w:hAnsi="微软雅黑" w:hint="eastAsia"/>
          <w:szCs w:val="21"/>
          <w:u w:val="single"/>
        </w:rPr>
        <w:t>紊乱的睡眠并非正常老化的一部分</w:t>
      </w:r>
      <w:r w:rsidR="00161782" w:rsidRPr="00161782">
        <w:rPr>
          <w:rFonts w:ascii="微软雅黑" w:eastAsia="微软雅黑" w:hAnsi="微软雅黑" w:hint="eastAsia"/>
          <w:szCs w:val="21"/>
        </w:rPr>
        <w:t>【辨析】</w:t>
      </w:r>
    </w:p>
    <w:p w14:paraId="1F46B41F" w14:textId="08B54102" w:rsidR="002F2957" w:rsidRPr="00161782" w:rsidRDefault="00161782">
      <w:pPr>
        <w:pStyle w:val="1"/>
        <w:numPr>
          <w:ilvl w:val="0"/>
          <w:numId w:val="1"/>
        </w:numPr>
        <w:spacing w:line="276" w:lineRule="auto"/>
        <w:ind w:firstLineChars="0"/>
        <w:jc w:val="left"/>
        <w:rPr>
          <w:rFonts w:ascii="微软雅黑" w:eastAsia="微软雅黑" w:hAnsi="微软雅黑" w:hint="eastAsia"/>
          <w:szCs w:val="21"/>
        </w:rPr>
      </w:pPr>
      <w:r w:rsidRPr="00161782">
        <w:rPr>
          <w:rFonts w:ascii="微软雅黑" w:eastAsia="微软雅黑" w:hAnsi="微软雅黑" w:hint="eastAsia"/>
          <w:szCs w:val="21"/>
        </w:rPr>
        <w:t>神经系统老化引致的风险/疾病【</w:t>
      </w:r>
      <w:r>
        <w:rPr>
          <w:rFonts w:ascii="微软雅黑" w:eastAsia="微软雅黑" w:hAnsi="微软雅黑" w:hint="eastAsia"/>
          <w:szCs w:val="21"/>
        </w:rPr>
        <w:t>选择题</w:t>
      </w:r>
      <w:r w:rsidRPr="00161782">
        <w:rPr>
          <w:rFonts w:ascii="微软雅黑" w:eastAsia="微软雅黑" w:hAnsi="微软雅黑" w:hint="eastAsia"/>
          <w:szCs w:val="21"/>
        </w:rPr>
        <w:t>】</w:t>
      </w:r>
      <w:r>
        <w:rPr>
          <w:rFonts w:ascii="微软雅黑" w:eastAsia="微软雅黑" w:hAnsi="微软雅黑" w:hint="eastAsia"/>
          <w:szCs w:val="21"/>
        </w:rPr>
        <w:t>：1）</w:t>
      </w:r>
      <w:r w:rsidRPr="00161782">
        <w:rPr>
          <w:rFonts w:ascii="微软雅黑" w:eastAsia="微软雅黑" w:hAnsi="微软雅黑" w:hint="eastAsia"/>
          <w:szCs w:val="21"/>
        </w:rPr>
        <w:t>夜间肌肉痉挛</w:t>
      </w:r>
      <w:r>
        <w:rPr>
          <w:rFonts w:ascii="微软雅黑" w:eastAsia="微软雅黑" w:hAnsi="微软雅黑" w:hint="eastAsia"/>
          <w:szCs w:val="21"/>
        </w:rPr>
        <w:t>；2）</w:t>
      </w:r>
      <w:r w:rsidRPr="00161782">
        <w:rPr>
          <w:rFonts w:ascii="微软雅黑" w:eastAsia="微软雅黑" w:hAnsi="微软雅黑" w:hint="eastAsia"/>
          <w:szCs w:val="21"/>
        </w:rPr>
        <w:t>中风</w:t>
      </w:r>
      <w:r>
        <w:rPr>
          <w:rFonts w:ascii="微软雅黑" w:eastAsia="微软雅黑" w:hAnsi="微软雅黑" w:hint="eastAsia"/>
          <w:szCs w:val="21"/>
        </w:rPr>
        <w:t>；3）</w:t>
      </w:r>
      <w:r w:rsidRPr="00161782">
        <w:rPr>
          <w:rFonts w:ascii="微软雅黑" w:eastAsia="微软雅黑" w:hAnsi="微软雅黑" w:hint="eastAsia"/>
          <w:szCs w:val="21"/>
        </w:rPr>
        <w:t>帕金森症</w:t>
      </w:r>
      <w:r>
        <w:rPr>
          <w:rFonts w:ascii="微软雅黑" w:eastAsia="微软雅黑" w:hAnsi="微软雅黑" w:hint="eastAsia"/>
          <w:szCs w:val="21"/>
        </w:rPr>
        <w:t>：</w:t>
      </w:r>
      <w:r w:rsidRPr="00161782">
        <w:rPr>
          <w:rFonts w:ascii="微软雅黑" w:eastAsia="微软雅黑" w:hAnsi="微软雅黑" w:hint="eastAsia"/>
          <w:szCs w:val="21"/>
        </w:rPr>
        <w:t>全球第二大神经系统疾病，老年人比年轻人更常见</w:t>
      </w:r>
      <w:r>
        <w:rPr>
          <w:rFonts w:ascii="微软雅黑" w:eastAsia="微软雅黑" w:hAnsi="微软雅黑" w:hint="eastAsia"/>
          <w:szCs w:val="21"/>
        </w:rPr>
        <w:t>，</w:t>
      </w:r>
      <w:r w:rsidRPr="00161782">
        <w:rPr>
          <w:rFonts w:ascii="微软雅黑" w:eastAsia="微软雅黑" w:hAnsi="微软雅黑" w:hint="eastAsia"/>
          <w:szCs w:val="21"/>
        </w:rPr>
        <w:t>特征是面部和躯干肌肉僵直，手指、脚、嘴唇和头部颤抖，同时在拇指与食指间出现</w:t>
      </w:r>
      <w:r w:rsidRPr="00161782">
        <w:rPr>
          <w:rFonts w:ascii="微软雅黑" w:eastAsia="微软雅黑" w:hAnsi="微软雅黑" w:hint="eastAsia"/>
          <w:szCs w:val="21"/>
          <w:u w:val="single"/>
        </w:rPr>
        <w:t>“搓药丸”动作</w:t>
      </w:r>
    </w:p>
    <w:p w14:paraId="15E42187" w14:textId="0B199538" w:rsidR="00161782" w:rsidRDefault="00161782">
      <w:pPr>
        <w:pStyle w:val="1"/>
        <w:numPr>
          <w:ilvl w:val="0"/>
          <w:numId w:val="1"/>
        </w:numPr>
        <w:spacing w:line="276" w:lineRule="auto"/>
        <w:ind w:firstLineChars="0"/>
        <w:jc w:val="left"/>
        <w:rPr>
          <w:rFonts w:ascii="微软雅黑" w:eastAsia="微软雅黑" w:hAnsi="微软雅黑" w:hint="eastAsia"/>
          <w:szCs w:val="21"/>
        </w:rPr>
      </w:pPr>
      <w:r w:rsidRPr="00161782">
        <w:rPr>
          <w:rFonts w:ascii="微软雅黑" w:eastAsia="微软雅黑" w:hAnsi="微软雅黑" w:hint="eastAsia"/>
          <w:szCs w:val="21"/>
        </w:rPr>
        <w:t>心血管系统老化引致的风险/疾病【</w:t>
      </w:r>
      <w:r>
        <w:rPr>
          <w:rFonts w:ascii="微软雅黑" w:eastAsia="微软雅黑" w:hAnsi="微软雅黑" w:hint="eastAsia"/>
          <w:szCs w:val="21"/>
        </w:rPr>
        <w:t>选择题</w:t>
      </w:r>
      <w:r w:rsidRPr="00161782">
        <w:rPr>
          <w:rFonts w:ascii="微软雅黑" w:eastAsia="微软雅黑" w:hAnsi="微软雅黑" w:hint="eastAsia"/>
          <w:szCs w:val="21"/>
        </w:rPr>
        <w:t>】</w:t>
      </w:r>
      <w:r>
        <w:rPr>
          <w:rFonts w:ascii="微软雅黑" w:eastAsia="微软雅黑" w:hAnsi="微软雅黑" w:hint="eastAsia"/>
          <w:szCs w:val="21"/>
        </w:rPr>
        <w:t>：</w:t>
      </w:r>
      <w:r w:rsidRPr="00161782">
        <w:rPr>
          <w:rFonts w:ascii="微软雅黑" w:eastAsia="微软雅黑" w:hAnsi="微软雅黑" w:hint="eastAsia"/>
          <w:szCs w:val="21"/>
        </w:rPr>
        <w:t>1）冠状动脉疾病</w:t>
      </w:r>
      <w:r>
        <w:rPr>
          <w:rFonts w:ascii="微软雅黑" w:eastAsia="微软雅黑" w:hAnsi="微软雅黑" w:hint="eastAsia"/>
          <w:szCs w:val="21"/>
        </w:rPr>
        <w:t>；</w:t>
      </w:r>
      <w:r w:rsidRPr="00161782">
        <w:rPr>
          <w:rFonts w:ascii="微软雅黑" w:eastAsia="微软雅黑" w:hAnsi="微软雅黑" w:hint="eastAsia"/>
          <w:szCs w:val="21"/>
        </w:rPr>
        <w:t>2）高血压</w:t>
      </w:r>
      <w:r>
        <w:rPr>
          <w:rFonts w:ascii="微软雅黑" w:eastAsia="微软雅黑" w:hAnsi="微软雅黑" w:hint="eastAsia"/>
          <w:szCs w:val="21"/>
        </w:rPr>
        <w:t>：</w:t>
      </w:r>
      <w:r w:rsidRPr="00161782">
        <w:rPr>
          <w:rFonts w:ascii="微软雅黑" w:eastAsia="微软雅黑" w:hAnsi="微软雅黑" w:hint="eastAsia"/>
          <w:szCs w:val="21"/>
        </w:rPr>
        <w:t>“沉默的杀手”</w:t>
      </w:r>
    </w:p>
    <w:p w14:paraId="2CA81D91" w14:textId="77777777" w:rsidR="00946428" w:rsidRDefault="00161782" w:rsidP="00946428">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如何调试和处理</w:t>
      </w:r>
      <w:r w:rsidRPr="00161782">
        <w:rPr>
          <w:rFonts w:ascii="微软雅黑" w:eastAsia="微软雅黑" w:hAnsi="微软雅黑" w:hint="eastAsia"/>
          <w:szCs w:val="21"/>
        </w:rPr>
        <w:t>【★简答题/论述题】</w:t>
      </w:r>
      <w:r>
        <w:rPr>
          <w:rFonts w:ascii="微软雅黑" w:eastAsia="微软雅黑" w:hAnsi="微软雅黑" w:hint="eastAsia"/>
          <w:szCs w:val="21"/>
        </w:rPr>
        <w:t>：1）</w:t>
      </w:r>
      <w:r w:rsidRPr="00161782">
        <w:rPr>
          <w:rFonts w:ascii="微软雅黑" w:eastAsia="微软雅黑" w:hAnsi="微软雅黑" w:hint="eastAsia"/>
          <w:szCs w:val="21"/>
        </w:rPr>
        <w:t>老年人应有适当运动和均衡饮食，这是预防心脏疾病和其他血管疾病最有效的方法。应减少摄入过多盐分及动物脂肪的食物，如牛油、肥肉，并且停止吸烟</w:t>
      </w:r>
      <w:r>
        <w:rPr>
          <w:rFonts w:ascii="微软雅黑" w:eastAsia="微软雅黑" w:hAnsi="微软雅黑" w:hint="eastAsia"/>
          <w:szCs w:val="21"/>
        </w:rPr>
        <w:t>；2）</w:t>
      </w:r>
      <w:r w:rsidRPr="00161782">
        <w:rPr>
          <w:rFonts w:ascii="微软雅黑" w:eastAsia="微软雅黑" w:hAnsi="微软雅黑" w:hint="eastAsia"/>
          <w:szCs w:val="21"/>
        </w:rPr>
        <w:t>多做有氧运动，锻炼身体可调节血压</w:t>
      </w:r>
      <w:r>
        <w:rPr>
          <w:rFonts w:ascii="微软雅黑" w:eastAsia="微软雅黑" w:hAnsi="微软雅黑" w:hint="eastAsia"/>
          <w:szCs w:val="21"/>
        </w:rPr>
        <w:t>；3）</w:t>
      </w:r>
      <w:r w:rsidRPr="00161782">
        <w:rPr>
          <w:rFonts w:ascii="微软雅黑" w:eastAsia="微软雅黑" w:hAnsi="微软雅黑" w:hint="eastAsia"/>
          <w:szCs w:val="21"/>
        </w:rPr>
        <w:t>老年人在做剧烈身体锻炼活动之前，应进行身体检查，确认是否有任何限制他们活动的情况，如心脏病，并应弄清楚他们能做何种强度的运动</w:t>
      </w:r>
      <w:r>
        <w:rPr>
          <w:rFonts w:ascii="微软雅黑" w:eastAsia="微软雅黑" w:hAnsi="微软雅黑" w:hint="eastAsia"/>
          <w:szCs w:val="21"/>
        </w:rPr>
        <w:t>；4）</w:t>
      </w:r>
      <w:r w:rsidRPr="00161782">
        <w:rPr>
          <w:rFonts w:ascii="微软雅黑" w:eastAsia="微软雅黑" w:hAnsi="微软雅黑" w:hint="eastAsia"/>
          <w:szCs w:val="21"/>
        </w:rPr>
        <w:t>应定期进行身体检查，跟进血中的胆固醇及三酸甘油酯浓度</w:t>
      </w:r>
      <w:r>
        <w:rPr>
          <w:rFonts w:ascii="微软雅黑" w:eastAsia="微软雅黑" w:hAnsi="微软雅黑" w:hint="eastAsia"/>
          <w:szCs w:val="21"/>
        </w:rPr>
        <w:t>；5）</w:t>
      </w:r>
      <w:r w:rsidRPr="00161782">
        <w:rPr>
          <w:rFonts w:ascii="微软雅黑" w:eastAsia="微软雅黑" w:hAnsi="微软雅黑" w:hint="eastAsia"/>
          <w:szCs w:val="21"/>
        </w:rPr>
        <w:lastRenderedPageBreak/>
        <w:t>教导老年人识别心脏血管疾病的征象和症状，如头晕、呼吸困难、脸色苍白、胸痛、心悸，如出现症状需要立刻就医</w:t>
      </w:r>
    </w:p>
    <w:p w14:paraId="5B759042" w14:textId="78DED8C8" w:rsidR="00DD795F" w:rsidRDefault="00946428" w:rsidP="00946428">
      <w:pPr>
        <w:pStyle w:val="1"/>
        <w:numPr>
          <w:ilvl w:val="0"/>
          <w:numId w:val="1"/>
        </w:numPr>
        <w:spacing w:line="276" w:lineRule="auto"/>
        <w:ind w:firstLineChars="0"/>
        <w:jc w:val="left"/>
        <w:rPr>
          <w:rFonts w:ascii="微软雅黑" w:eastAsia="微软雅黑" w:hAnsi="微软雅黑" w:hint="eastAsia"/>
          <w:szCs w:val="21"/>
        </w:rPr>
      </w:pPr>
      <w:r w:rsidRPr="00946428">
        <w:rPr>
          <w:rFonts w:ascii="微软雅黑" w:eastAsia="微软雅黑" w:hAnsi="微软雅黑" w:hint="eastAsia"/>
          <w:szCs w:val="21"/>
        </w:rPr>
        <w:t>皮肤老化引致的风险/疾病</w:t>
      </w:r>
      <w:r>
        <w:rPr>
          <w:rFonts w:ascii="微软雅黑" w:eastAsia="微软雅黑" w:hAnsi="微软雅黑" w:hint="eastAsia"/>
          <w:szCs w:val="21"/>
        </w:rPr>
        <w:t>：</w:t>
      </w:r>
      <w:r w:rsidR="00870919" w:rsidRPr="00870919">
        <w:rPr>
          <w:rFonts w:ascii="微软雅黑" w:eastAsia="微软雅黑" w:hAnsi="微软雅黑" w:hint="eastAsia"/>
          <w:szCs w:val="21"/>
        </w:rPr>
        <w:t>1）当轻微碰撞或跌倒时，可能导致更严重的</w:t>
      </w:r>
      <w:proofErr w:type="gramStart"/>
      <w:r w:rsidR="00870919" w:rsidRPr="00870919">
        <w:rPr>
          <w:rFonts w:ascii="微软雅黑" w:eastAsia="微软雅黑" w:hAnsi="微软雅黑" w:hint="eastAsia"/>
          <w:szCs w:val="21"/>
        </w:rPr>
        <w:t>瘀</w:t>
      </w:r>
      <w:proofErr w:type="gramEnd"/>
      <w:r w:rsidR="00870919" w:rsidRPr="00870919">
        <w:rPr>
          <w:rFonts w:ascii="微软雅黑" w:eastAsia="微软雅黑" w:hAnsi="微软雅黑" w:hint="eastAsia"/>
          <w:szCs w:val="21"/>
        </w:rPr>
        <w:t>伤，而表皮血液循环变慢，</w:t>
      </w:r>
      <w:r w:rsidR="00870919" w:rsidRPr="0037318B">
        <w:rPr>
          <w:rFonts w:ascii="微软雅黑" w:eastAsia="微软雅黑" w:hAnsi="微软雅黑" w:hint="eastAsia"/>
          <w:szCs w:val="21"/>
          <w:u w:val="single"/>
        </w:rPr>
        <w:t>老年人的伤口愈合时间比年轻人长</w:t>
      </w:r>
      <w:r w:rsidR="00870919">
        <w:rPr>
          <w:rFonts w:ascii="微软雅黑" w:eastAsia="微软雅黑" w:hAnsi="微软雅黑" w:hint="eastAsia"/>
          <w:szCs w:val="21"/>
        </w:rPr>
        <w:t>；</w:t>
      </w:r>
      <w:r w:rsidR="00870919" w:rsidRPr="00870919">
        <w:rPr>
          <w:rFonts w:ascii="微软雅黑" w:eastAsia="微软雅黑" w:hAnsi="微软雅黑" w:hint="eastAsia"/>
          <w:szCs w:val="21"/>
        </w:rPr>
        <w:t>2）</w:t>
      </w:r>
      <w:r w:rsidR="00870919" w:rsidRPr="0037318B">
        <w:rPr>
          <w:rFonts w:ascii="微软雅黑" w:eastAsia="微软雅黑" w:hAnsi="微软雅黑" w:hint="eastAsia"/>
          <w:szCs w:val="21"/>
          <w:u w:val="single"/>
        </w:rPr>
        <w:t>表皮血液循环变慢，老年人对冷热的敏感性减慢</w:t>
      </w:r>
      <w:r w:rsidR="00870919" w:rsidRPr="00870919">
        <w:rPr>
          <w:rFonts w:ascii="微软雅黑" w:eastAsia="微软雅黑" w:hAnsi="微软雅黑" w:hint="eastAsia"/>
          <w:szCs w:val="21"/>
        </w:rPr>
        <w:t>，体温过低最终会导致中风、脑损伤甚至死亡，体温过高可导致中暑</w:t>
      </w:r>
      <w:r w:rsidR="00870919">
        <w:rPr>
          <w:rFonts w:ascii="微软雅黑" w:eastAsia="微软雅黑" w:hAnsi="微软雅黑" w:hint="eastAsia"/>
          <w:szCs w:val="21"/>
        </w:rPr>
        <w:t>；</w:t>
      </w:r>
      <w:r w:rsidR="00870919" w:rsidRPr="00870919">
        <w:rPr>
          <w:rFonts w:ascii="微软雅黑" w:eastAsia="微软雅黑" w:hAnsi="微软雅黑" w:hint="eastAsia"/>
          <w:szCs w:val="21"/>
        </w:rPr>
        <w:t>3）老年人患皮肤癌的危险性非常高，加上伤口愈合能力的降低，伤痕、痣和色斑等，都需要小心地监察</w:t>
      </w:r>
    </w:p>
    <w:p w14:paraId="0CC59C7A" w14:textId="420EA17B" w:rsidR="00870919" w:rsidRPr="00DD795F" w:rsidRDefault="00870919" w:rsidP="00870919">
      <w:pPr>
        <w:pStyle w:val="1"/>
        <w:spacing w:line="276" w:lineRule="auto"/>
        <w:ind w:left="1140" w:firstLineChars="0" w:firstLine="0"/>
        <w:jc w:val="left"/>
        <w:rPr>
          <w:rFonts w:ascii="微软雅黑" w:eastAsia="微软雅黑" w:hAnsi="微软雅黑" w:hint="eastAsia"/>
          <w:szCs w:val="21"/>
        </w:rPr>
      </w:pPr>
      <w:r w:rsidRPr="0037318B">
        <w:rPr>
          <w:rFonts w:ascii="微软雅黑" w:eastAsia="微软雅黑" w:hAnsi="微软雅黑" w:hint="eastAsia"/>
          <w:szCs w:val="21"/>
          <w:u w:val="single"/>
        </w:rPr>
        <w:t>如何调试和处理</w:t>
      </w:r>
      <w:r>
        <w:rPr>
          <w:rFonts w:ascii="微软雅黑" w:eastAsia="微软雅黑" w:hAnsi="微软雅黑" w:hint="eastAsia"/>
          <w:szCs w:val="21"/>
        </w:rPr>
        <w:t>：</w:t>
      </w:r>
      <w:r w:rsidRPr="00870919">
        <w:rPr>
          <w:rFonts w:ascii="微软雅黑" w:eastAsia="微软雅黑" w:hAnsi="微软雅黑" w:hint="eastAsia"/>
          <w:szCs w:val="21"/>
        </w:rPr>
        <w:t>老年人避免晒日光过久，鼓励在阳光下戴帽，穿轻便凉爽的衣服，饮用充足的水分</w:t>
      </w:r>
      <w:r>
        <w:rPr>
          <w:rFonts w:ascii="微软雅黑" w:eastAsia="微软雅黑" w:hAnsi="微软雅黑" w:hint="eastAsia"/>
          <w:szCs w:val="21"/>
        </w:rPr>
        <w:t>；</w:t>
      </w:r>
      <w:r w:rsidRPr="00870919">
        <w:rPr>
          <w:rFonts w:ascii="微软雅黑" w:eastAsia="微软雅黑" w:hAnsi="微软雅黑" w:hint="eastAsia"/>
          <w:szCs w:val="21"/>
        </w:rPr>
        <w:t>应用温水和中性肥皂沐浴，如皮肤较干燥时，须涂抹乳液或面霜，保持皮肤的湿润</w:t>
      </w:r>
      <w:r>
        <w:rPr>
          <w:rFonts w:ascii="微软雅黑" w:eastAsia="微软雅黑" w:hAnsi="微软雅黑" w:hint="eastAsia"/>
          <w:szCs w:val="21"/>
        </w:rPr>
        <w:t>；</w:t>
      </w:r>
      <w:r w:rsidR="0037318B" w:rsidRPr="0037318B">
        <w:rPr>
          <w:rFonts w:ascii="微软雅黑" w:eastAsia="微软雅黑" w:hAnsi="微软雅黑" w:hint="eastAsia"/>
          <w:szCs w:val="21"/>
        </w:rPr>
        <w:t>在寒冷天气时，应保持正常体温</w:t>
      </w:r>
      <w:r w:rsidR="0037318B">
        <w:rPr>
          <w:rFonts w:ascii="微软雅黑" w:eastAsia="微软雅黑" w:hAnsi="微软雅黑" w:hint="eastAsia"/>
          <w:szCs w:val="21"/>
        </w:rPr>
        <w:t>；</w:t>
      </w:r>
      <w:r w:rsidR="0037318B" w:rsidRPr="0037318B">
        <w:rPr>
          <w:rFonts w:ascii="微软雅黑" w:eastAsia="微软雅黑" w:hAnsi="微软雅黑" w:hint="eastAsia"/>
          <w:szCs w:val="21"/>
        </w:rPr>
        <w:t>确保老年人适当地进食含丰富蛋白质、碳水化合物和维生素的食物，预防组织损伤和褥疮溃疡</w:t>
      </w:r>
    </w:p>
    <w:p w14:paraId="1CC9AAB1" w14:textId="7141FD4E" w:rsidR="0037318B" w:rsidRPr="0037318B" w:rsidRDefault="0037318B" w:rsidP="00DD795F">
      <w:pPr>
        <w:pStyle w:val="1"/>
        <w:numPr>
          <w:ilvl w:val="0"/>
          <w:numId w:val="1"/>
        </w:numPr>
        <w:spacing w:line="276" w:lineRule="auto"/>
        <w:ind w:firstLineChars="0"/>
        <w:jc w:val="left"/>
        <w:rPr>
          <w:rFonts w:ascii="微软雅黑" w:eastAsia="微软雅黑" w:hAnsi="微软雅黑" w:hint="eastAsia"/>
          <w:szCs w:val="21"/>
          <w:u w:val="single"/>
        </w:rPr>
      </w:pPr>
      <w:r w:rsidRPr="0037318B">
        <w:rPr>
          <w:rFonts w:ascii="微软雅黑" w:eastAsia="微软雅黑" w:hAnsi="微软雅黑" w:hint="eastAsia"/>
          <w:szCs w:val="21"/>
        </w:rPr>
        <w:t>骨骼肌肉系统老化引致的风险/疾病</w:t>
      </w:r>
      <w:r>
        <w:rPr>
          <w:rFonts w:ascii="微软雅黑" w:eastAsia="微软雅黑" w:hAnsi="微软雅黑" w:hint="eastAsia"/>
          <w:szCs w:val="21"/>
        </w:rPr>
        <w:t>：1）</w:t>
      </w:r>
      <w:r w:rsidRPr="0037318B">
        <w:rPr>
          <w:rFonts w:ascii="微软雅黑" w:eastAsia="微软雅黑" w:hAnsi="微软雅黑" w:hint="eastAsia"/>
          <w:szCs w:val="21"/>
        </w:rPr>
        <w:t>患关节炎的老年人虽然挪动手或膝盖会有疼痛，不过定期的适当活动会改善患病的关节，所以不要因关节痛楚而停止骨关节活动</w:t>
      </w:r>
      <w:r>
        <w:rPr>
          <w:rFonts w:ascii="微软雅黑" w:eastAsia="微软雅黑" w:hAnsi="微软雅黑" w:hint="eastAsia"/>
          <w:szCs w:val="21"/>
        </w:rPr>
        <w:t>；2）</w:t>
      </w:r>
      <w:r w:rsidRPr="0037318B">
        <w:rPr>
          <w:rFonts w:ascii="微软雅黑" w:eastAsia="微软雅黑" w:hAnsi="微软雅黑" w:hint="eastAsia"/>
          <w:szCs w:val="21"/>
        </w:rPr>
        <w:t>患者要注意家居安全，防止跌倒</w:t>
      </w:r>
      <w:r>
        <w:rPr>
          <w:rFonts w:ascii="微软雅黑" w:eastAsia="微软雅黑" w:hAnsi="微软雅黑" w:hint="eastAsia"/>
          <w:szCs w:val="21"/>
        </w:rPr>
        <w:t>；3）</w:t>
      </w:r>
      <w:r w:rsidRPr="0037318B">
        <w:rPr>
          <w:rFonts w:ascii="微软雅黑" w:eastAsia="微软雅黑" w:hAnsi="微软雅黑" w:hint="eastAsia"/>
          <w:szCs w:val="21"/>
        </w:rPr>
        <w:t>要适当控制体重，以免负重的关节负荷过重</w:t>
      </w:r>
      <w:r>
        <w:rPr>
          <w:rFonts w:ascii="微软雅黑" w:eastAsia="微软雅黑" w:hAnsi="微软雅黑" w:hint="eastAsia"/>
          <w:szCs w:val="21"/>
        </w:rPr>
        <w:t>；4）</w:t>
      </w:r>
      <w:r w:rsidRPr="0037318B">
        <w:rPr>
          <w:rFonts w:ascii="微软雅黑" w:eastAsia="微软雅黑" w:hAnsi="微软雅黑" w:hint="eastAsia"/>
          <w:szCs w:val="21"/>
        </w:rPr>
        <w:t>骨质疏松症：骨质密度变稀和退化</w:t>
      </w:r>
      <w:r>
        <w:rPr>
          <w:rFonts w:ascii="微软雅黑" w:eastAsia="微软雅黑" w:hAnsi="微软雅黑" w:hint="eastAsia"/>
          <w:szCs w:val="21"/>
        </w:rPr>
        <w:t>，</w:t>
      </w:r>
      <w:r w:rsidRPr="0037318B">
        <w:rPr>
          <w:rFonts w:ascii="微软雅黑" w:eastAsia="微软雅黑" w:hAnsi="微软雅黑" w:hint="eastAsia"/>
          <w:szCs w:val="21"/>
        </w:rPr>
        <w:t>妇女停经后，会由于雌激素缺乏而引起骨质疏松症。</w:t>
      </w:r>
      <w:r w:rsidRPr="0037318B">
        <w:rPr>
          <w:rFonts w:ascii="微软雅黑" w:eastAsia="微软雅黑" w:hAnsi="微软雅黑" w:hint="eastAsia"/>
          <w:szCs w:val="21"/>
          <w:u w:val="single"/>
        </w:rPr>
        <w:t>并非所有妇女都会发生骨质疏松，这是一种疾病而非正常老化过程</w:t>
      </w:r>
      <w:r w:rsidRPr="00161782">
        <w:rPr>
          <w:rFonts w:ascii="微软雅黑" w:eastAsia="微软雅黑" w:hAnsi="微软雅黑" w:hint="eastAsia"/>
          <w:szCs w:val="21"/>
        </w:rPr>
        <w:t>【</w:t>
      </w:r>
      <w:r>
        <w:rPr>
          <w:rFonts w:ascii="微软雅黑" w:eastAsia="微软雅黑" w:hAnsi="微软雅黑" w:hint="eastAsia"/>
          <w:szCs w:val="21"/>
        </w:rPr>
        <w:t>辨析</w:t>
      </w:r>
      <w:r w:rsidRPr="00161782">
        <w:rPr>
          <w:rFonts w:ascii="微软雅黑" w:eastAsia="微软雅黑" w:hAnsi="微软雅黑" w:hint="eastAsia"/>
          <w:szCs w:val="21"/>
        </w:rPr>
        <w:t>】</w:t>
      </w:r>
      <w:r>
        <w:rPr>
          <w:rFonts w:ascii="微软雅黑" w:eastAsia="微软雅黑" w:hAnsi="微软雅黑" w:hint="eastAsia"/>
          <w:szCs w:val="21"/>
        </w:rPr>
        <w:t>。</w:t>
      </w:r>
      <w:r w:rsidRPr="0037318B">
        <w:rPr>
          <w:rFonts w:ascii="微软雅黑" w:eastAsia="微软雅黑" w:hAnsi="微软雅黑" w:hint="eastAsia"/>
          <w:szCs w:val="21"/>
        </w:rPr>
        <w:t>骨质疏松是随年龄增长，骨质密度减低，高龄男女皆会患此症状。骨质变得疏松和脆弱时，很易发生髋骨和腕关节骨折</w:t>
      </w:r>
    </w:p>
    <w:p w14:paraId="25E4A851" w14:textId="77777777" w:rsidR="0037318B" w:rsidRPr="0037318B" w:rsidRDefault="0037318B" w:rsidP="0037318B">
      <w:pPr>
        <w:pStyle w:val="1"/>
        <w:spacing w:line="276" w:lineRule="auto"/>
        <w:ind w:left="1140" w:firstLineChars="0" w:firstLine="0"/>
        <w:jc w:val="left"/>
        <w:rPr>
          <w:rFonts w:ascii="微软雅黑" w:eastAsia="微软雅黑" w:hAnsi="微软雅黑" w:hint="eastAsia"/>
          <w:szCs w:val="21"/>
          <w:u w:val="single"/>
        </w:rPr>
      </w:pPr>
      <w:r w:rsidRPr="0037318B">
        <w:rPr>
          <w:rFonts w:ascii="微软雅黑" w:eastAsia="微软雅黑" w:hAnsi="微软雅黑" w:hint="eastAsia"/>
          <w:szCs w:val="21"/>
          <w:u w:val="single"/>
        </w:rPr>
        <w:t>骨质疏松症的危险因素包括：</w:t>
      </w:r>
    </w:p>
    <w:p w14:paraId="5019F21F" w14:textId="33854B34"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37318B">
        <w:rPr>
          <w:rFonts w:ascii="微软雅黑" w:eastAsia="微软雅黑" w:hAnsi="微软雅黑" w:hint="eastAsia"/>
          <w:szCs w:val="21"/>
        </w:rPr>
        <w:t>女性相关的：女性；停经早；青少年时曾经怀孕；有卵巢切除或长期卧床的病史；</w:t>
      </w:r>
    </w:p>
    <w:p w14:paraId="0E6A646C" w14:textId="5063CCFF"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37318B">
        <w:rPr>
          <w:rFonts w:ascii="微软雅黑" w:eastAsia="微软雅黑" w:hAnsi="微软雅黑" w:hint="eastAsia"/>
          <w:szCs w:val="21"/>
        </w:rPr>
        <w:t>有家族病史；北欧或亚洲血统；</w:t>
      </w:r>
    </w:p>
    <w:p w14:paraId="229B343D" w14:textId="1259269B"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37318B">
        <w:rPr>
          <w:rFonts w:ascii="微软雅黑" w:eastAsia="微软雅黑" w:hAnsi="微软雅黑" w:hint="eastAsia"/>
          <w:szCs w:val="21"/>
        </w:rPr>
        <w:t>生活习惯方面：酗酒，低钙饮食，或缺乏维生素；喝咖啡因饮料；吸烟；缺乏锻炼或运动过量。</w:t>
      </w:r>
    </w:p>
    <w:p w14:paraId="372FDA0F" w14:textId="60A0B21C"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37318B">
        <w:rPr>
          <w:rFonts w:ascii="微软雅黑" w:eastAsia="微软雅黑" w:hAnsi="微软雅黑" w:hint="eastAsia"/>
          <w:szCs w:val="21"/>
        </w:rPr>
        <w:t>身体骨骼小或很瘦；</w:t>
      </w:r>
    </w:p>
    <w:p w14:paraId="41CD3961" w14:textId="4BAFDF48"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5）</w:t>
      </w:r>
      <w:r w:rsidRPr="0037318B">
        <w:rPr>
          <w:rFonts w:ascii="微软雅黑" w:eastAsia="微软雅黑" w:hAnsi="微软雅黑" w:hint="eastAsia"/>
          <w:szCs w:val="21"/>
        </w:rPr>
        <w:t>不能消化牛奶或奶制品；</w:t>
      </w:r>
    </w:p>
    <w:p w14:paraId="73C9A60A" w14:textId="19782489" w:rsid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w:t>
      </w:r>
      <w:r w:rsidRPr="0037318B">
        <w:rPr>
          <w:rFonts w:ascii="微软雅黑" w:eastAsia="微软雅黑" w:hAnsi="微软雅黑" w:hint="eastAsia"/>
          <w:szCs w:val="21"/>
        </w:rPr>
        <w:t>进食困难，慢性腹泻，患有肝病、肾病；</w:t>
      </w:r>
    </w:p>
    <w:p w14:paraId="3BB80731" w14:textId="77777777" w:rsidR="0037318B" w:rsidRDefault="0037318B" w:rsidP="0037318B">
      <w:pPr>
        <w:pStyle w:val="1"/>
        <w:spacing w:line="276" w:lineRule="auto"/>
        <w:ind w:left="1140" w:firstLineChars="0" w:firstLine="0"/>
        <w:jc w:val="left"/>
        <w:rPr>
          <w:rFonts w:ascii="微软雅黑" w:eastAsia="微软雅黑" w:hAnsi="微软雅黑" w:hint="eastAsia"/>
          <w:szCs w:val="21"/>
        </w:rPr>
      </w:pPr>
      <w:r w:rsidRPr="0037318B">
        <w:rPr>
          <w:rFonts w:ascii="微软雅黑" w:eastAsia="微软雅黑" w:hAnsi="微软雅黑" w:hint="eastAsia"/>
          <w:szCs w:val="21"/>
          <w:u w:val="single"/>
        </w:rPr>
        <w:t>如何调试和处理</w:t>
      </w:r>
      <w:r>
        <w:rPr>
          <w:rFonts w:ascii="微软雅黑" w:eastAsia="微软雅黑" w:hAnsi="微软雅黑" w:hint="eastAsia"/>
          <w:szCs w:val="21"/>
          <w:u w:val="single"/>
        </w:rPr>
        <w:t>：1）</w:t>
      </w:r>
      <w:r w:rsidRPr="0037318B">
        <w:rPr>
          <w:rFonts w:ascii="微软雅黑" w:eastAsia="微软雅黑" w:hAnsi="微软雅黑" w:hint="eastAsia"/>
          <w:szCs w:val="21"/>
        </w:rPr>
        <w:t>每周三次中度的运动可以减轻骨质流失，运动有助保持关节弹性和改善姿势。</w:t>
      </w:r>
      <w:r>
        <w:rPr>
          <w:rFonts w:ascii="微软雅黑" w:eastAsia="微软雅黑" w:hAnsi="微软雅黑" w:hint="eastAsia"/>
          <w:szCs w:val="21"/>
        </w:rPr>
        <w:t>2）</w:t>
      </w:r>
      <w:r w:rsidRPr="0037318B">
        <w:rPr>
          <w:rFonts w:ascii="微软雅黑" w:eastAsia="微软雅黑" w:hAnsi="微软雅黑" w:hint="eastAsia"/>
          <w:szCs w:val="21"/>
        </w:rPr>
        <w:t>负重和增强肌肉锻炼可以增强老年人（包括是80多岁老年人）的肌肉。</w:t>
      </w:r>
      <w:r>
        <w:rPr>
          <w:rFonts w:ascii="微软雅黑" w:eastAsia="微软雅黑" w:hAnsi="微软雅黑" w:hint="eastAsia"/>
          <w:szCs w:val="21"/>
        </w:rPr>
        <w:t>3）</w:t>
      </w:r>
      <w:r w:rsidRPr="0037318B">
        <w:rPr>
          <w:rFonts w:ascii="微软雅黑" w:eastAsia="微软雅黑" w:hAnsi="微软雅黑" w:hint="eastAsia"/>
          <w:szCs w:val="21"/>
        </w:rPr>
        <w:t>定期锻炼有助于保持骨骼密度，最好的选择是负重有氧运动，如：步行或跑步。</w:t>
      </w:r>
    </w:p>
    <w:p w14:paraId="09A38983" w14:textId="317204BA" w:rsidR="00DD795F" w:rsidRDefault="0037318B" w:rsidP="0037318B">
      <w:pPr>
        <w:pStyle w:val="1"/>
        <w:numPr>
          <w:ilvl w:val="0"/>
          <w:numId w:val="1"/>
        </w:numPr>
        <w:spacing w:line="276" w:lineRule="auto"/>
        <w:ind w:firstLineChars="0"/>
        <w:jc w:val="left"/>
        <w:rPr>
          <w:rFonts w:ascii="微软雅黑" w:eastAsia="微软雅黑" w:hAnsi="微软雅黑" w:hint="eastAsia"/>
          <w:szCs w:val="21"/>
        </w:rPr>
      </w:pPr>
      <w:r w:rsidRPr="0037318B">
        <w:rPr>
          <w:rFonts w:ascii="微软雅黑" w:eastAsia="微软雅黑" w:hAnsi="微软雅黑" w:hint="eastAsia"/>
          <w:szCs w:val="21"/>
        </w:rPr>
        <w:t>胃肠道系统老化引致的风险/疾病</w:t>
      </w:r>
      <w:r>
        <w:rPr>
          <w:rFonts w:ascii="微软雅黑" w:eastAsia="微软雅黑" w:hAnsi="微软雅黑" w:hint="eastAsia"/>
          <w:szCs w:val="21"/>
        </w:rPr>
        <w:t>：1）</w:t>
      </w:r>
      <w:r w:rsidRPr="0037318B">
        <w:rPr>
          <w:rFonts w:ascii="微软雅黑" w:eastAsia="微软雅黑" w:hAnsi="微软雅黑" w:hint="eastAsia"/>
          <w:szCs w:val="21"/>
        </w:rPr>
        <w:t>大肠的肌肉运动（蠕动）减慢，导致便秘。憩室（大肠上形成的小囊袋）是老年人常见的问题，当受到感染时，会导致憩室炎</w:t>
      </w:r>
      <w:r>
        <w:rPr>
          <w:rFonts w:ascii="微软雅黑" w:eastAsia="微软雅黑" w:hAnsi="微软雅黑" w:hint="eastAsia"/>
          <w:szCs w:val="21"/>
        </w:rPr>
        <w:t>；2）</w:t>
      </w:r>
      <w:r w:rsidRPr="0037318B">
        <w:rPr>
          <w:rFonts w:ascii="微软雅黑" w:eastAsia="微软雅黑" w:hAnsi="微软雅黑" w:hint="eastAsia"/>
          <w:szCs w:val="21"/>
        </w:rPr>
        <w:t>便秘在老年人中很常见。由于老化伴随机体内水分的流失，运动量减少，肠蠕动力缓慢，腹肌及盆骨</w:t>
      </w:r>
      <w:proofErr w:type="gramStart"/>
      <w:r w:rsidRPr="0037318B">
        <w:rPr>
          <w:rFonts w:ascii="微软雅黑" w:eastAsia="微软雅黑" w:hAnsi="微软雅黑" w:hint="eastAsia"/>
          <w:szCs w:val="21"/>
        </w:rPr>
        <w:t>肌</w:t>
      </w:r>
      <w:proofErr w:type="gramEnd"/>
      <w:r w:rsidRPr="0037318B">
        <w:rPr>
          <w:rFonts w:ascii="微软雅黑" w:eastAsia="微软雅黑" w:hAnsi="微软雅黑" w:hint="eastAsia"/>
          <w:szCs w:val="21"/>
        </w:rPr>
        <w:t>衰弱，不能推动排便。也可能产生不良排便习惯</w:t>
      </w:r>
      <w:r>
        <w:rPr>
          <w:rFonts w:ascii="微软雅黑" w:eastAsia="微软雅黑" w:hAnsi="微软雅黑" w:hint="eastAsia"/>
          <w:szCs w:val="21"/>
        </w:rPr>
        <w:t>；3）</w:t>
      </w:r>
      <w:r w:rsidRPr="0037318B">
        <w:rPr>
          <w:rFonts w:ascii="微软雅黑" w:eastAsia="微软雅黑" w:hAnsi="微软雅黑" w:hint="eastAsia"/>
          <w:szCs w:val="21"/>
        </w:rPr>
        <w:t>体重明显下降是老年常遇到的问题，由食欲不振和消化不良引起。如果进食和排泄过程不舒服，老年人会减少进食</w:t>
      </w:r>
      <w:r>
        <w:rPr>
          <w:rFonts w:ascii="微软雅黑" w:eastAsia="微软雅黑" w:hAnsi="微软雅黑" w:hint="eastAsia"/>
          <w:szCs w:val="21"/>
        </w:rPr>
        <w:t>；4）</w:t>
      </w:r>
      <w:r w:rsidRPr="0037318B">
        <w:rPr>
          <w:rFonts w:ascii="微软雅黑" w:eastAsia="微软雅黑" w:hAnsi="微软雅黑" w:hint="eastAsia"/>
          <w:szCs w:val="21"/>
        </w:rPr>
        <w:t>食道神经和肌肉的变化常会引起吞咽缓慢</w:t>
      </w:r>
      <w:r>
        <w:rPr>
          <w:rFonts w:ascii="微软雅黑" w:eastAsia="微软雅黑" w:hAnsi="微软雅黑" w:hint="eastAsia"/>
          <w:szCs w:val="21"/>
        </w:rPr>
        <w:t>；5）</w:t>
      </w:r>
      <w:r w:rsidRPr="0037318B">
        <w:rPr>
          <w:rFonts w:ascii="微软雅黑" w:eastAsia="微软雅黑" w:hAnsi="微软雅黑" w:hint="eastAsia"/>
          <w:szCs w:val="21"/>
        </w:rPr>
        <w:t>食道的底端关闭不良，导致食物和胃酸倒流到食道，引起胃痛或胸腔疼痛</w:t>
      </w:r>
      <w:r>
        <w:rPr>
          <w:rFonts w:ascii="微软雅黑" w:eastAsia="微软雅黑" w:hAnsi="微软雅黑" w:hint="eastAsia"/>
          <w:szCs w:val="21"/>
        </w:rPr>
        <w:t>；6）</w:t>
      </w:r>
      <w:r w:rsidRPr="0037318B">
        <w:rPr>
          <w:rFonts w:ascii="微软雅黑" w:eastAsia="微软雅黑" w:hAnsi="微软雅黑" w:hint="eastAsia"/>
          <w:szCs w:val="21"/>
        </w:rPr>
        <w:t>胃的血流减慢，消化液分泌减少，食物滞留胃部的时间增长，导致吸收碳水化合物、脂肪、维生素D和钙的能力降低</w:t>
      </w:r>
      <w:r>
        <w:rPr>
          <w:rFonts w:ascii="微软雅黑" w:eastAsia="微软雅黑" w:hAnsi="微软雅黑" w:hint="eastAsia"/>
          <w:szCs w:val="21"/>
        </w:rPr>
        <w:t>；7）</w:t>
      </w:r>
      <w:r w:rsidRPr="0037318B">
        <w:rPr>
          <w:rFonts w:ascii="微软雅黑" w:eastAsia="微软雅黑" w:hAnsi="微软雅黑" w:hint="eastAsia"/>
          <w:szCs w:val="21"/>
        </w:rPr>
        <w:t>唾液分泌减少，导致口腔和味觉减退、咬嚼力量减弱、对恶心的反射减退</w:t>
      </w:r>
      <w:r>
        <w:rPr>
          <w:rFonts w:ascii="微软雅黑" w:eastAsia="微软雅黑" w:hAnsi="微软雅黑" w:hint="eastAsia"/>
          <w:szCs w:val="21"/>
        </w:rPr>
        <w:t>；8）</w:t>
      </w:r>
      <w:r w:rsidRPr="0037318B">
        <w:rPr>
          <w:rFonts w:ascii="微软雅黑" w:eastAsia="微软雅黑" w:hAnsi="微软雅黑" w:hint="eastAsia"/>
          <w:szCs w:val="21"/>
        </w:rPr>
        <w:t>不良饮食习惯、吸烟和基因因素都是胃癌和结肠癌高发病率的决定因素。</w:t>
      </w:r>
    </w:p>
    <w:p w14:paraId="0B30F966" w14:textId="77777777" w:rsidR="0037318B" w:rsidRPr="0037318B" w:rsidRDefault="0037318B" w:rsidP="0037318B">
      <w:pPr>
        <w:pStyle w:val="1"/>
        <w:spacing w:line="276" w:lineRule="auto"/>
        <w:ind w:left="1140" w:firstLineChars="0" w:firstLine="0"/>
        <w:jc w:val="left"/>
        <w:rPr>
          <w:rFonts w:ascii="微软雅黑" w:eastAsia="微软雅黑" w:hAnsi="微软雅黑" w:hint="eastAsia"/>
          <w:szCs w:val="21"/>
          <w:u w:val="single"/>
        </w:rPr>
      </w:pPr>
      <w:r w:rsidRPr="0037318B">
        <w:rPr>
          <w:rFonts w:ascii="微软雅黑" w:eastAsia="微软雅黑" w:hAnsi="微软雅黑" w:hint="eastAsia"/>
          <w:szCs w:val="21"/>
          <w:u w:val="single"/>
        </w:rPr>
        <w:t>如何调试和处理：</w:t>
      </w:r>
    </w:p>
    <w:p w14:paraId="560F388E" w14:textId="7E195ADC"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37318B">
        <w:rPr>
          <w:rFonts w:ascii="微软雅黑" w:eastAsia="微软雅黑" w:hAnsi="微软雅黑" w:hint="eastAsia"/>
          <w:szCs w:val="21"/>
        </w:rPr>
        <w:t>老年人应保持口腔清洁，佩戴合适的假牙。</w:t>
      </w:r>
    </w:p>
    <w:p w14:paraId="20F995D3" w14:textId="11E0CBDC"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37318B">
        <w:rPr>
          <w:rFonts w:ascii="微软雅黑" w:eastAsia="微软雅黑" w:hAnsi="微软雅黑" w:hint="eastAsia"/>
          <w:szCs w:val="21"/>
        </w:rPr>
        <w:t>老年人应注意别乱用泻药，自己胡乱用药会导致便秘。</w:t>
      </w:r>
    </w:p>
    <w:p w14:paraId="21F58B42" w14:textId="388A44AC"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37318B">
        <w:rPr>
          <w:rFonts w:ascii="微软雅黑" w:eastAsia="微软雅黑" w:hAnsi="微软雅黑" w:hint="eastAsia"/>
          <w:szCs w:val="21"/>
        </w:rPr>
        <w:t>老年人应改变饮食习惯及慢慢咀嚼和吞咽。少食多餐比一日三大餐更有益。</w:t>
      </w:r>
    </w:p>
    <w:p w14:paraId="63EC2104" w14:textId="68B0454E" w:rsidR="0037318B" w:rsidRP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37318B">
        <w:rPr>
          <w:rFonts w:ascii="微软雅黑" w:eastAsia="微软雅黑" w:hAnsi="微软雅黑" w:hint="eastAsia"/>
          <w:szCs w:val="21"/>
        </w:rPr>
        <w:t>增加进食流质食物，进食高纤维食物和保持运动可以改善身体状况。</w:t>
      </w:r>
    </w:p>
    <w:p w14:paraId="7FDD6A90" w14:textId="6B06FA08" w:rsidR="0037318B" w:rsidRDefault="0037318B" w:rsidP="0037318B">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Pr="0037318B">
        <w:rPr>
          <w:rFonts w:ascii="微软雅黑" w:eastAsia="微软雅黑" w:hAnsi="微软雅黑" w:hint="eastAsia"/>
          <w:szCs w:val="21"/>
        </w:rPr>
        <w:t>高纤维多水分的饮食对憩室的治疗很重要。</w:t>
      </w:r>
    </w:p>
    <w:p w14:paraId="77A6A1E8" w14:textId="06DDD330" w:rsidR="0037318B" w:rsidRDefault="0037318B" w:rsidP="0037318B">
      <w:pPr>
        <w:pStyle w:val="1"/>
        <w:numPr>
          <w:ilvl w:val="0"/>
          <w:numId w:val="1"/>
        </w:numPr>
        <w:spacing w:line="276" w:lineRule="auto"/>
        <w:ind w:firstLineChars="0"/>
        <w:jc w:val="left"/>
        <w:rPr>
          <w:rFonts w:ascii="微软雅黑" w:eastAsia="微软雅黑" w:hAnsi="微软雅黑" w:hint="eastAsia"/>
          <w:szCs w:val="21"/>
        </w:rPr>
      </w:pPr>
      <w:r w:rsidRPr="0037318B">
        <w:rPr>
          <w:rFonts w:ascii="微软雅黑" w:eastAsia="微软雅黑" w:hAnsi="微软雅黑" w:hint="eastAsia"/>
          <w:szCs w:val="21"/>
        </w:rPr>
        <w:t>呼吸系统老化引致的风险/疾病</w:t>
      </w:r>
      <w:r>
        <w:rPr>
          <w:rFonts w:ascii="微软雅黑" w:eastAsia="微软雅黑" w:hAnsi="微软雅黑" w:hint="eastAsia"/>
          <w:szCs w:val="21"/>
        </w:rPr>
        <w:t>：1）</w:t>
      </w:r>
      <w:r w:rsidRPr="0037318B">
        <w:rPr>
          <w:rFonts w:ascii="微软雅黑" w:eastAsia="微软雅黑" w:hAnsi="微软雅黑" w:hint="eastAsia"/>
          <w:szCs w:val="21"/>
        </w:rPr>
        <w:t>长期供氧量不足会损伤循环系统的功能并损害心脏</w:t>
      </w:r>
      <w:r>
        <w:rPr>
          <w:rFonts w:ascii="微软雅黑" w:eastAsia="微软雅黑" w:hAnsi="微软雅黑" w:hint="eastAsia"/>
          <w:szCs w:val="21"/>
        </w:rPr>
        <w:t>；2）</w:t>
      </w:r>
      <w:r w:rsidRPr="0037318B">
        <w:rPr>
          <w:rFonts w:ascii="微软雅黑" w:eastAsia="微软雅黑" w:hAnsi="微软雅黑" w:hint="eastAsia"/>
          <w:szCs w:val="21"/>
        </w:rPr>
        <w:lastRenderedPageBreak/>
        <w:t>由于生理结构和肌肉发生的变化，咳嗽机能的有效性降低</w:t>
      </w:r>
      <w:r>
        <w:rPr>
          <w:rFonts w:ascii="微软雅黑" w:eastAsia="微软雅黑" w:hAnsi="微软雅黑" w:hint="eastAsia"/>
          <w:szCs w:val="21"/>
        </w:rPr>
        <w:t>；3）</w:t>
      </w:r>
      <w:r w:rsidRPr="0037318B">
        <w:rPr>
          <w:rFonts w:ascii="微软雅黑" w:eastAsia="微软雅黑" w:hAnsi="微软雅黑" w:hint="eastAsia"/>
          <w:szCs w:val="21"/>
        </w:rPr>
        <w:t>随着老化，肺的弹性降低，肺的功能性容量会降低，这样会导致活动时呼吸急促，而且呼吸流量会降低，使感染的危险性增加</w:t>
      </w:r>
      <w:r>
        <w:rPr>
          <w:rFonts w:ascii="微软雅黑" w:eastAsia="微软雅黑" w:hAnsi="微软雅黑" w:hint="eastAsia"/>
          <w:szCs w:val="21"/>
        </w:rPr>
        <w:t>；4）</w:t>
      </w:r>
      <w:r w:rsidRPr="0037318B">
        <w:rPr>
          <w:rFonts w:ascii="微软雅黑" w:eastAsia="微软雅黑" w:hAnsi="微软雅黑" w:hint="eastAsia"/>
          <w:szCs w:val="21"/>
        </w:rPr>
        <w:t>不能通过适当的咳嗽排出肺部杂质，更易发生肺气肿、慢性支气管炎和肺炎</w:t>
      </w:r>
      <w:r>
        <w:rPr>
          <w:rFonts w:ascii="微软雅黑" w:eastAsia="微软雅黑" w:hAnsi="微软雅黑" w:hint="eastAsia"/>
          <w:szCs w:val="21"/>
        </w:rPr>
        <w:t>；5）</w:t>
      </w:r>
      <w:r w:rsidRPr="0037318B">
        <w:rPr>
          <w:rFonts w:ascii="微软雅黑" w:eastAsia="微软雅黑" w:hAnsi="微软雅黑" w:hint="eastAsia"/>
          <w:szCs w:val="21"/>
        </w:rPr>
        <w:t>由吸烟和环境污染所致</w:t>
      </w:r>
      <w:r w:rsidR="00A049B9">
        <w:rPr>
          <w:rFonts w:ascii="微软雅黑" w:eastAsia="微软雅黑" w:hAnsi="微软雅黑" w:hint="eastAsia"/>
          <w:szCs w:val="21"/>
        </w:rPr>
        <w:t>的肺部疾病；6）</w:t>
      </w:r>
      <w:r w:rsidR="00A049B9" w:rsidRPr="00A049B9">
        <w:rPr>
          <w:rFonts w:ascii="微软雅黑" w:eastAsia="微软雅黑" w:hAnsi="微软雅黑" w:hint="eastAsia"/>
          <w:szCs w:val="21"/>
        </w:rPr>
        <w:t>60岁至70岁的老年人</w:t>
      </w:r>
      <w:proofErr w:type="gramStart"/>
      <w:r w:rsidR="00A049B9" w:rsidRPr="00A049B9">
        <w:rPr>
          <w:rFonts w:ascii="微软雅黑" w:eastAsia="微软雅黑" w:hAnsi="微软雅黑" w:hint="eastAsia"/>
          <w:szCs w:val="21"/>
        </w:rPr>
        <w:t>结核病呈病发</w:t>
      </w:r>
      <w:proofErr w:type="gramEnd"/>
      <w:r w:rsidR="00A049B9" w:rsidRPr="00A049B9">
        <w:rPr>
          <w:rFonts w:ascii="微软雅黑" w:eastAsia="微软雅黑" w:hAnsi="微软雅黑" w:hint="eastAsia"/>
          <w:szCs w:val="21"/>
        </w:rPr>
        <w:t>率高峰</w:t>
      </w:r>
    </w:p>
    <w:p w14:paraId="00245B18" w14:textId="77777777" w:rsidR="00A049B9" w:rsidRPr="00A049B9" w:rsidRDefault="00A049B9" w:rsidP="00A049B9">
      <w:pPr>
        <w:pStyle w:val="1"/>
        <w:spacing w:line="276" w:lineRule="auto"/>
        <w:ind w:left="1140" w:firstLineChars="0" w:firstLine="0"/>
        <w:jc w:val="left"/>
        <w:rPr>
          <w:rFonts w:ascii="微软雅黑" w:eastAsia="微软雅黑" w:hAnsi="微软雅黑" w:hint="eastAsia"/>
          <w:szCs w:val="21"/>
          <w:u w:val="single"/>
        </w:rPr>
      </w:pPr>
      <w:r w:rsidRPr="00A049B9">
        <w:rPr>
          <w:rFonts w:ascii="微软雅黑" w:eastAsia="微软雅黑" w:hAnsi="微软雅黑" w:hint="eastAsia"/>
          <w:szCs w:val="21"/>
          <w:u w:val="single"/>
        </w:rPr>
        <w:t>如何调试和处理：</w:t>
      </w:r>
    </w:p>
    <w:p w14:paraId="6A62EA0C" w14:textId="4422A518"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A049B9">
        <w:rPr>
          <w:rFonts w:ascii="微软雅黑" w:eastAsia="微软雅黑" w:hAnsi="微软雅黑" w:hint="eastAsia"/>
          <w:szCs w:val="21"/>
        </w:rPr>
        <w:t>运动可以帮助增加呼吸的速率和深度</w:t>
      </w:r>
    </w:p>
    <w:p w14:paraId="6FB9C259" w14:textId="2EEC8360"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A049B9">
        <w:rPr>
          <w:rFonts w:ascii="微软雅黑" w:eastAsia="微软雅黑" w:hAnsi="微软雅黑" w:hint="eastAsia"/>
          <w:szCs w:val="21"/>
        </w:rPr>
        <w:t>正确的姿势（站立或坐姿）能改善对</w:t>
      </w:r>
      <w:proofErr w:type="gramStart"/>
      <w:r w:rsidRPr="00A049B9">
        <w:rPr>
          <w:rFonts w:ascii="微软雅黑" w:eastAsia="微软雅黑" w:hAnsi="微软雅黑" w:hint="eastAsia"/>
          <w:szCs w:val="21"/>
        </w:rPr>
        <w:t>肺空间</w:t>
      </w:r>
      <w:proofErr w:type="gramEnd"/>
      <w:r w:rsidRPr="00A049B9">
        <w:rPr>
          <w:rFonts w:ascii="微软雅黑" w:eastAsia="微软雅黑" w:hAnsi="微软雅黑" w:hint="eastAsia"/>
          <w:szCs w:val="21"/>
        </w:rPr>
        <w:t>的利用</w:t>
      </w:r>
    </w:p>
    <w:p w14:paraId="4461B111" w14:textId="2BD87946"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A049B9">
        <w:rPr>
          <w:rFonts w:ascii="微软雅黑" w:eastAsia="微软雅黑" w:hAnsi="微软雅黑" w:hint="eastAsia"/>
          <w:szCs w:val="21"/>
        </w:rPr>
        <w:t>摄入充分的流质，或至少每天饮用一公升流质，可以有助于保持呼吸道的湿润，使粘膜保持完整，抵抗细菌的入侵</w:t>
      </w:r>
    </w:p>
    <w:p w14:paraId="72D29FD5" w14:textId="6AA31475"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A049B9">
        <w:rPr>
          <w:rFonts w:ascii="微软雅黑" w:eastAsia="微软雅黑" w:hAnsi="微软雅黑" w:hint="eastAsia"/>
          <w:szCs w:val="21"/>
        </w:rPr>
        <w:t>当有上呼吸道分泌物时，适当地饮用流质，可以帮助抑制分泌，更易于吐痰</w:t>
      </w:r>
    </w:p>
    <w:p w14:paraId="154A933C" w14:textId="07190621"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Pr="00A049B9">
        <w:rPr>
          <w:rFonts w:ascii="微软雅黑" w:eastAsia="微软雅黑" w:hAnsi="微软雅黑" w:hint="eastAsia"/>
          <w:szCs w:val="21"/>
        </w:rPr>
        <w:t>应戒烟和避免吸二手烟</w:t>
      </w:r>
    </w:p>
    <w:p w14:paraId="68FF2B27" w14:textId="1801CC69"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w:t>
      </w:r>
      <w:r w:rsidRPr="00A049B9">
        <w:rPr>
          <w:rFonts w:ascii="微软雅黑" w:eastAsia="微软雅黑" w:hAnsi="微软雅黑" w:hint="eastAsia"/>
          <w:szCs w:val="21"/>
        </w:rPr>
        <w:t>避免长期处于空气污染的环境中</w:t>
      </w:r>
    </w:p>
    <w:p w14:paraId="176B4C1D" w14:textId="0EEC7972" w:rsidR="00A049B9" w:rsidRPr="0037318B"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7）</w:t>
      </w:r>
      <w:r w:rsidRPr="00A049B9">
        <w:rPr>
          <w:rFonts w:ascii="微软雅黑" w:eastAsia="微软雅黑" w:hAnsi="微软雅黑" w:hint="eastAsia"/>
          <w:szCs w:val="21"/>
        </w:rPr>
        <w:t>摄取有营养食物增加抵抗力和避免感染</w:t>
      </w:r>
    </w:p>
    <w:p w14:paraId="7FAC3CD6" w14:textId="145CF313" w:rsidR="00A049B9" w:rsidRDefault="00A049B9" w:rsidP="00A049B9">
      <w:pPr>
        <w:pStyle w:val="1"/>
        <w:numPr>
          <w:ilvl w:val="0"/>
          <w:numId w:val="1"/>
        </w:numPr>
        <w:spacing w:line="276" w:lineRule="auto"/>
        <w:ind w:firstLineChars="0"/>
        <w:jc w:val="left"/>
        <w:rPr>
          <w:rFonts w:ascii="微软雅黑" w:eastAsia="微软雅黑" w:hAnsi="微软雅黑" w:hint="eastAsia"/>
          <w:szCs w:val="21"/>
        </w:rPr>
      </w:pPr>
      <w:r w:rsidRPr="00A049B9">
        <w:rPr>
          <w:rFonts w:ascii="微软雅黑" w:eastAsia="微软雅黑" w:hAnsi="微软雅黑" w:hint="eastAsia"/>
          <w:szCs w:val="21"/>
        </w:rPr>
        <w:t>泌尿系统老化引致的风险/疾病</w:t>
      </w:r>
      <w:r>
        <w:rPr>
          <w:rFonts w:ascii="微软雅黑" w:eastAsia="微软雅黑" w:hAnsi="微软雅黑" w:hint="eastAsia"/>
          <w:szCs w:val="21"/>
        </w:rPr>
        <w:t>：1）</w:t>
      </w:r>
      <w:r w:rsidRPr="00A049B9">
        <w:rPr>
          <w:rFonts w:ascii="微软雅黑" w:eastAsia="微软雅黑" w:hAnsi="微软雅黑" w:hint="eastAsia"/>
          <w:szCs w:val="21"/>
        </w:rPr>
        <w:t>随着身体衰老，排尿后，膀胱不能完全排空会导致尿液在膀胱停留过久，导致感染。加上膀胱肌肉变弱或其他生理变化会导致小便失禁。</w:t>
      </w:r>
      <w:r>
        <w:rPr>
          <w:rFonts w:ascii="微软雅黑" w:eastAsia="微软雅黑" w:hAnsi="微软雅黑" w:hint="eastAsia"/>
          <w:szCs w:val="21"/>
        </w:rPr>
        <w:t>2）</w:t>
      </w:r>
      <w:r w:rsidRPr="00A049B9">
        <w:rPr>
          <w:rFonts w:ascii="微软雅黑" w:eastAsia="微软雅黑" w:hAnsi="微软雅黑" w:hint="eastAsia"/>
          <w:szCs w:val="21"/>
        </w:rPr>
        <w:t>除了尿频，老年人还会对排尿的需要感觉迟钝，这部分是与神经系统反应的降低有关，也是老年人小便失禁的原因之一。</w:t>
      </w:r>
      <w:r>
        <w:rPr>
          <w:rFonts w:ascii="微软雅黑" w:eastAsia="微软雅黑" w:hAnsi="微软雅黑" w:hint="eastAsia"/>
          <w:szCs w:val="21"/>
        </w:rPr>
        <w:t>3）</w:t>
      </w:r>
      <w:r w:rsidRPr="00A049B9">
        <w:rPr>
          <w:rFonts w:ascii="微软雅黑" w:eastAsia="微软雅黑" w:hAnsi="微软雅黑" w:hint="eastAsia"/>
          <w:szCs w:val="21"/>
        </w:rPr>
        <w:t>年龄越大和有家族病史者，前列腺发生癌症的危险性会增高</w:t>
      </w:r>
      <w:r>
        <w:rPr>
          <w:rFonts w:ascii="微软雅黑" w:eastAsia="微软雅黑" w:hAnsi="微软雅黑" w:hint="eastAsia"/>
          <w:szCs w:val="21"/>
        </w:rPr>
        <w:t>。4）</w:t>
      </w:r>
      <w:r w:rsidRPr="00A049B9">
        <w:rPr>
          <w:rFonts w:ascii="微软雅黑" w:eastAsia="微软雅黑" w:hAnsi="微软雅黑" w:hint="eastAsia"/>
          <w:szCs w:val="21"/>
        </w:rPr>
        <w:t>老年人外出时如果担心自己不能上洗手间，就会避免吃流质食物以减少排尿的需要。然而这很可能导致老年人缺水，增加膀胱感染的机会</w:t>
      </w:r>
    </w:p>
    <w:p w14:paraId="6F3FD9F2" w14:textId="0A6E85C5" w:rsidR="00A049B9" w:rsidRPr="00A049B9" w:rsidRDefault="00A049B9" w:rsidP="00A049B9">
      <w:pPr>
        <w:pStyle w:val="1"/>
        <w:spacing w:line="276" w:lineRule="auto"/>
        <w:ind w:left="1140" w:firstLineChars="0" w:firstLine="0"/>
        <w:jc w:val="left"/>
        <w:rPr>
          <w:rFonts w:ascii="微软雅黑" w:eastAsia="微软雅黑" w:hAnsi="微软雅黑" w:hint="eastAsia"/>
          <w:szCs w:val="21"/>
          <w:u w:val="single"/>
        </w:rPr>
      </w:pPr>
      <w:r w:rsidRPr="00A049B9">
        <w:rPr>
          <w:rFonts w:ascii="微软雅黑" w:eastAsia="微软雅黑" w:hAnsi="微软雅黑" w:hint="eastAsia"/>
          <w:szCs w:val="21"/>
          <w:u w:val="single"/>
        </w:rPr>
        <w:t>如何调试和处理：</w:t>
      </w:r>
    </w:p>
    <w:p w14:paraId="6968ADA4" w14:textId="034C9F5D"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A049B9">
        <w:rPr>
          <w:rFonts w:ascii="微软雅黑" w:eastAsia="微软雅黑" w:hAnsi="微软雅黑" w:hint="eastAsia"/>
          <w:szCs w:val="21"/>
        </w:rPr>
        <w:t>应鼓励老年人多饮水，每日1—1.5公升或更多，以降低膀胱和尿道感染</w:t>
      </w:r>
    </w:p>
    <w:p w14:paraId="6FDA63C9" w14:textId="334639B7"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A049B9">
        <w:rPr>
          <w:rFonts w:ascii="微软雅黑" w:eastAsia="微软雅黑" w:hAnsi="微软雅黑" w:hint="eastAsia"/>
          <w:szCs w:val="21"/>
        </w:rPr>
        <w:t>容易发生膀胱感染的老年人应多饮水、橘子汁或苹果汁，这样可酸化尿液和抑制细菌生长</w:t>
      </w:r>
    </w:p>
    <w:p w14:paraId="283315D9" w14:textId="1250E1BE"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3）</w:t>
      </w:r>
      <w:r w:rsidRPr="00A049B9">
        <w:rPr>
          <w:rFonts w:ascii="微软雅黑" w:eastAsia="微软雅黑" w:hAnsi="微软雅黑" w:hint="eastAsia"/>
          <w:szCs w:val="21"/>
        </w:rPr>
        <w:t>尽管小便失禁影响到老年人，但它并非老化的必然结果。大多情况下，小便失禁可以治愈，或至少可以通过治疗得到减轻。建立排尿时间表可以克服失禁</w:t>
      </w:r>
    </w:p>
    <w:p w14:paraId="42AD0FD7" w14:textId="0E17CFB5"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A049B9">
        <w:rPr>
          <w:rFonts w:ascii="微软雅黑" w:eastAsia="微软雅黑" w:hAnsi="微软雅黑" w:hint="eastAsia"/>
          <w:szCs w:val="21"/>
        </w:rPr>
        <w:t>对妇女而言，作骨盆底锻炼可以加强骨盆肌肉和帮助预防尿失禁</w:t>
      </w:r>
    </w:p>
    <w:p w14:paraId="40A99AA4" w14:textId="7849CCC2"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sidRPr="00A049B9">
        <w:rPr>
          <w:rFonts w:ascii="微软雅黑" w:eastAsia="微软雅黑" w:hAnsi="微软雅黑" w:hint="eastAsia"/>
          <w:szCs w:val="21"/>
        </w:rPr>
        <w:t>维持走道畅通，使老年人至厕所无障碍；走道及厕所要加设扶手以协助行走安全，同时要有充分的照明</w:t>
      </w:r>
    </w:p>
    <w:p w14:paraId="459E5959" w14:textId="562D830C"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6）</w:t>
      </w:r>
      <w:r w:rsidRPr="00A049B9">
        <w:rPr>
          <w:rFonts w:ascii="微软雅黑" w:eastAsia="微软雅黑" w:hAnsi="微软雅黑" w:hint="eastAsia"/>
          <w:szCs w:val="21"/>
        </w:rPr>
        <w:t>行动不方便的老年人，夜间可提供尿壶或便椅在床旁</w:t>
      </w:r>
    </w:p>
    <w:p w14:paraId="0E0BB322" w14:textId="1F326009" w:rsidR="00A049B9" w:rsidRP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7）</w:t>
      </w:r>
      <w:r w:rsidRPr="00A049B9">
        <w:rPr>
          <w:rFonts w:ascii="微软雅黑" w:eastAsia="微软雅黑" w:hAnsi="微软雅黑" w:hint="eastAsia"/>
          <w:szCs w:val="21"/>
        </w:rPr>
        <w:t>对男性而言，凡前列腺增大者，应作定期检视，以防病变为前列腺癌</w:t>
      </w:r>
    </w:p>
    <w:p w14:paraId="7CECBCF6" w14:textId="05020003" w:rsidR="00A049B9" w:rsidRDefault="00A049B9" w:rsidP="00A049B9">
      <w:pPr>
        <w:pStyle w:val="1"/>
        <w:numPr>
          <w:ilvl w:val="0"/>
          <w:numId w:val="1"/>
        </w:numPr>
        <w:spacing w:line="276" w:lineRule="auto"/>
        <w:ind w:firstLineChars="0"/>
        <w:jc w:val="left"/>
        <w:rPr>
          <w:rFonts w:ascii="微软雅黑" w:eastAsia="微软雅黑" w:hAnsi="微软雅黑" w:hint="eastAsia"/>
          <w:szCs w:val="21"/>
        </w:rPr>
      </w:pPr>
      <w:r w:rsidRPr="00A049B9">
        <w:rPr>
          <w:rFonts w:ascii="微软雅黑" w:eastAsia="微软雅黑" w:hAnsi="微软雅黑" w:hint="eastAsia"/>
          <w:szCs w:val="21"/>
        </w:rPr>
        <w:t>内分泌系统老化引致的风险/疾病</w:t>
      </w:r>
      <w:r w:rsidRPr="00161782">
        <w:rPr>
          <w:rFonts w:ascii="微软雅黑" w:eastAsia="微软雅黑" w:hAnsi="微软雅黑" w:hint="eastAsia"/>
          <w:szCs w:val="21"/>
        </w:rPr>
        <w:t>【</w:t>
      </w:r>
      <w:r>
        <w:rPr>
          <w:rFonts w:ascii="微软雅黑" w:eastAsia="微软雅黑" w:hAnsi="微软雅黑" w:hint="eastAsia"/>
          <w:szCs w:val="21"/>
        </w:rPr>
        <w:t>★选择题</w:t>
      </w:r>
      <w:r w:rsidRPr="00161782">
        <w:rPr>
          <w:rFonts w:ascii="微软雅黑" w:eastAsia="微软雅黑" w:hAnsi="微软雅黑" w:hint="eastAsia"/>
          <w:szCs w:val="21"/>
        </w:rPr>
        <w:t>】</w:t>
      </w:r>
      <w:r w:rsidRPr="00A049B9">
        <w:rPr>
          <w:rFonts w:ascii="微软雅黑" w:eastAsia="微软雅黑" w:hAnsi="微软雅黑" w:hint="eastAsia"/>
          <w:szCs w:val="21"/>
        </w:rPr>
        <w:t>：</w:t>
      </w:r>
      <w:r w:rsidRPr="00A049B9">
        <w:rPr>
          <w:rFonts w:ascii="微软雅黑" w:eastAsia="微软雅黑" w:hAnsi="微软雅黑" w:hint="eastAsia"/>
          <w:szCs w:val="21"/>
          <w:u w:val="single"/>
        </w:rPr>
        <w:t>1）糖尿病：</w:t>
      </w:r>
      <w:r w:rsidRPr="00A049B9">
        <w:rPr>
          <w:rFonts w:ascii="微软雅黑" w:eastAsia="微软雅黑" w:hAnsi="微软雅黑" w:hint="eastAsia"/>
          <w:szCs w:val="21"/>
        </w:rPr>
        <w:t>这是一种身体不能产生或适当利用胰岛素的疾病。胰岛素的作用：把糖、淀粉和其他食物转化为身体每天需要的能量</w:t>
      </w:r>
      <w:r>
        <w:rPr>
          <w:rFonts w:ascii="微软雅黑" w:eastAsia="微软雅黑" w:hAnsi="微软雅黑" w:hint="eastAsia"/>
          <w:szCs w:val="21"/>
        </w:rPr>
        <w:t>，</w:t>
      </w:r>
      <w:r w:rsidRPr="00A049B9">
        <w:rPr>
          <w:rFonts w:ascii="微软雅黑" w:eastAsia="微软雅黑" w:hAnsi="微软雅黑" w:hint="eastAsia"/>
          <w:szCs w:val="21"/>
        </w:rPr>
        <w:t>虽然任何年龄阶段的人都可能患糖尿病，某些群体患糖尿病的危险性高于其他群体，但糖尿病在老年群体中更为常见</w:t>
      </w:r>
      <w:r>
        <w:rPr>
          <w:rFonts w:ascii="微软雅黑" w:eastAsia="微软雅黑" w:hAnsi="微软雅黑" w:hint="eastAsia"/>
          <w:szCs w:val="21"/>
        </w:rPr>
        <w:t>；</w:t>
      </w:r>
      <w:r w:rsidRPr="00A049B9">
        <w:rPr>
          <w:rFonts w:ascii="微软雅黑" w:eastAsia="微软雅黑" w:hAnsi="微软雅黑" w:hint="eastAsia"/>
          <w:szCs w:val="21"/>
        </w:rPr>
        <w:t>糖尿病若不治疗可能引起严重的健康问题，如截肢或失明</w:t>
      </w:r>
      <w:r>
        <w:rPr>
          <w:rFonts w:ascii="微软雅黑" w:eastAsia="微软雅黑" w:hAnsi="微软雅黑" w:hint="eastAsia"/>
          <w:szCs w:val="21"/>
        </w:rPr>
        <w:t>；</w:t>
      </w:r>
      <w:r w:rsidRPr="00A049B9">
        <w:rPr>
          <w:rFonts w:ascii="微软雅黑" w:eastAsia="微软雅黑" w:hAnsi="微软雅黑" w:hint="eastAsia"/>
          <w:szCs w:val="21"/>
          <w:u w:val="single"/>
        </w:rPr>
        <w:t>2）甲状腺疾病：</w:t>
      </w:r>
      <w:r w:rsidRPr="00A049B9">
        <w:rPr>
          <w:rFonts w:ascii="微软雅黑" w:eastAsia="微软雅黑" w:hAnsi="微软雅黑" w:hint="eastAsia"/>
          <w:szCs w:val="21"/>
        </w:rPr>
        <w:t>甲状腺激素随着老化而减少，因此老年人的新陈代谢率下降，对寒冷的环境适应力变差，心智功能减慢，活动缓慢，出现皮肤粗糙及毛发脱落等现象，如果出现这些现象应尽快去看医生</w:t>
      </w:r>
    </w:p>
    <w:p w14:paraId="37DF5990" w14:textId="5A64EFC4"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如何处理和调试：</w:t>
      </w:r>
      <w:r w:rsidRPr="00161782">
        <w:rPr>
          <w:rFonts w:ascii="微软雅黑" w:eastAsia="微软雅黑" w:hAnsi="微软雅黑" w:hint="eastAsia"/>
          <w:szCs w:val="21"/>
        </w:rPr>
        <w:t>【</w:t>
      </w:r>
      <w:r>
        <w:rPr>
          <w:rFonts w:ascii="微软雅黑" w:eastAsia="微软雅黑" w:hAnsi="微软雅黑" w:hint="eastAsia"/>
          <w:szCs w:val="21"/>
        </w:rPr>
        <w:t>论述题</w:t>
      </w:r>
      <w:r w:rsidRPr="00161782">
        <w:rPr>
          <w:rFonts w:ascii="微软雅黑" w:eastAsia="微软雅黑" w:hAnsi="微软雅黑" w:hint="eastAsia"/>
          <w:szCs w:val="21"/>
        </w:rPr>
        <w:t>】</w:t>
      </w:r>
    </w:p>
    <w:p w14:paraId="49B7B6B2" w14:textId="02A399B6"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A049B9">
        <w:rPr>
          <w:rFonts w:ascii="微软雅黑" w:eastAsia="微软雅黑" w:hAnsi="微软雅黑" w:hint="eastAsia"/>
          <w:szCs w:val="21"/>
        </w:rPr>
        <w:t>糖尿病患者应尽可能保持血糖接近正常水平，除了进行药物治疗，患者应通过食物选择、适当运动及避免紧张等积极地控制血糖水平</w:t>
      </w:r>
      <w:r>
        <w:rPr>
          <w:rFonts w:ascii="微软雅黑" w:eastAsia="微软雅黑" w:hAnsi="微软雅黑" w:hint="eastAsia"/>
          <w:szCs w:val="21"/>
        </w:rPr>
        <w:t>；</w:t>
      </w:r>
      <w:r w:rsidRPr="00A049B9">
        <w:rPr>
          <w:rFonts w:ascii="微软雅黑" w:eastAsia="微软雅黑" w:hAnsi="微软雅黑" w:hint="eastAsia"/>
          <w:szCs w:val="21"/>
        </w:rPr>
        <w:t>糖尿病患者应多吃谷类、豆类食物，尽力避免脂肪、甜食和酒精</w:t>
      </w:r>
      <w:r>
        <w:rPr>
          <w:rFonts w:ascii="微软雅黑" w:eastAsia="微软雅黑" w:hAnsi="微软雅黑" w:hint="eastAsia"/>
          <w:szCs w:val="21"/>
        </w:rPr>
        <w:t>；</w:t>
      </w:r>
      <w:r w:rsidRPr="00A049B9">
        <w:rPr>
          <w:rFonts w:ascii="微软雅黑" w:eastAsia="微软雅黑" w:hAnsi="微软雅黑" w:hint="eastAsia"/>
          <w:szCs w:val="21"/>
        </w:rPr>
        <w:t>2）甲状腺疾病患者不要热衷于补品，最好是鼓励患者有均衡的饮食</w:t>
      </w:r>
      <w:r>
        <w:rPr>
          <w:rFonts w:ascii="微软雅黑" w:eastAsia="微软雅黑" w:hAnsi="微软雅黑" w:hint="eastAsia"/>
          <w:szCs w:val="21"/>
        </w:rPr>
        <w:t>,</w:t>
      </w:r>
      <w:r w:rsidRPr="00A049B9">
        <w:rPr>
          <w:rFonts w:ascii="微软雅黑" w:eastAsia="微软雅黑" w:hAnsi="微软雅黑" w:hint="eastAsia"/>
          <w:szCs w:val="21"/>
        </w:rPr>
        <w:t>研究表明最好的补充是定期进食有机碘的食物，有机碘的最佳来源是非商业种植的海藻</w:t>
      </w:r>
      <w:r>
        <w:rPr>
          <w:rFonts w:ascii="微软雅黑" w:eastAsia="微软雅黑" w:hAnsi="微软雅黑" w:hint="eastAsia"/>
          <w:szCs w:val="21"/>
        </w:rPr>
        <w:t>;</w:t>
      </w:r>
      <w:r w:rsidRPr="00A049B9">
        <w:rPr>
          <w:rFonts w:ascii="微软雅黑" w:eastAsia="微软雅黑" w:hAnsi="微软雅黑" w:hint="eastAsia"/>
          <w:szCs w:val="21"/>
        </w:rPr>
        <w:t>甲状腺病患者应减少进食谷类，增加运动以有效减轻体重。当老年人对寒冷的环境适应力变差、活动缓慢时，应检查甲状腺素是否下降并及时治疗</w:t>
      </w:r>
    </w:p>
    <w:p w14:paraId="633919DC" w14:textId="77777777" w:rsidR="00A049B9" w:rsidRDefault="00A049B9" w:rsidP="00A049B9">
      <w:pPr>
        <w:pStyle w:val="1"/>
        <w:numPr>
          <w:ilvl w:val="0"/>
          <w:numId w:val="1"/>
        </w:numPr>
        <w:spacing w:line="276" w:lineRule="auto"/>
        <w:ind w:firstLineChars="0"/>
        <w:jc w:val="left"/>
        <w:rPr>
          <w:rFonts w:ascii="微软雅黑" w:eastAsia="微软雅黑" w:hAnsi="微软雅黑" w:hint="eastAsia"/>
          <w:szCs w:val="21"/>
        </w:rPr>
      </w:pPr>
      <w:r w:rsidRPr="00A049B9">
        <w:rPr>
          <w:rFonts w:ascii="微软雅黑" w:eastAsia="微软雅黑" w:hAnsi="微软雅黑" w:hint="eastAsia"/>
          <w:szCs w:val="21"/>
        </w:rPr>
        <w:t>感觉系统变化及相关疾病</w:t>
      </w:r>
      <w:r>
        <w:rPr>
          <w:rFonts w:ascii="微软雅黑" w:eastAsia="微软雅黑" w:hAnsi="微软雅黑" w:hint="eastAsia"/>
          <w:szCs w:val="21"/>
        </w:rPr>
        <w:t>：</w:t>
      </w:r>
    </w:p>
    <w:p w14:paraId="7F550A8A" w14:textId="77777777"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1）触觉：</w:t>
      </w:r>
      <w:r w:rsidRPr="00A049B9">
        <w:rPr>
          <w:rFonts w:ascii="微软雅黑" w:eastAsia="微软雅黑" w:hAnsi="微软雅黑" w:hint="eastAsia"/>
          <w:szCs w:val="21"/>
        </w:rPr>
        <w:t>感应疼痛的能力变得较为迟钝</w:t>
      </w:r>
      <w:r>
        <w:rPr>
          <w:rFonts w:ascii="微软雅黑" w:eastAsia="微软雅黑" w:hAnsi="微软雅黑" w:hint="eastAsia"/>
          <w:szCs w:val="21"/>
        </w:rPr>
        <w:t>，</w:t>
      </w:r>
      <w:r w:rsidRPr="00A049B9">
        <w:rPr>
          <w:rFonts w:ascii="微软雅黑" w:eastAsia="微软雅黑" w:hAnsi="微软雅黑" w:hint="eastAsia"/>
          <w:szCs w:val="21"/>
        </w:rPr>
        <w:t>感觉区的丧失也会使他们更加笨拙</w:t>
      </w:r>
      <w:r>
        <w:rPr>
          <w:rFonts w:ascii="微软雅黑" w:eastAsia="微软雅黑" w:hAnsi="微软雅黑" w:hint="eastAsia"/>
          <w:szCs w:val="21"/>
        </w:rPr>
        <w:t>，</w:t>
      </w:r>
      <w:r w:rsidRPr="00A049B9">
        <w:rPr>
          <w:rFonts w:ascii="微软雅黑" w:eastAsia="微软雅黑" w:hAnsi="微软雅黑" w:hint="eastAsia"/>
          <w:szCs w:val="21"/>
        </w:rPr>
        <w:t>由于神经系统需要更长时间传递信息到肌肉以协调及维持平衡，老年人会感到维持平衡很困难</w:t>
      </w:r>
      <w:r>
        <w:rPr>
          <w:rFonts w:ascii="微软雅黑" w:eastAsia="微软雅黑" w:hAnsi="微软雅黑" w:hint="eastAsia"/>
          <w:szCs w:val="21"/>
        </w:rPr>
        <w:t>；</w:t>
      </w:r>
    </w:p>
    <w:p w14:paraId="73C8B8F4" w14:textId="5CDBFA34"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预防措施：</w:t>
      </w:r>
      <w:r w:rsidRPr="00A049B9">
        <w:rPr>
          <w:rFonts w:ascii="微软雅黑" w:eastAsia="微软雅黑" w:hAnsi="微软雅黑" w:hint="eastAsia"/>
          <w:szCs w:val="21"/>
        </w:rPr>
        <w:t>每日应检查皮肤以发现是否有</w:t>
      </w:r>
      <w:proofErr w:type="gramStart"/>
      <w:r w:rsidRPr="00A049B9">
        <w:rPr>
          <w:rFonts w:ascii="微软雅黑" w:eastAsia="微软雅黑" w:hAnsi="微软雅黑" w:hint="eastAsia"/>
          <w:szCs w:val="21"/>
        </w:rPr>
        <w:t>瘀</w:t>
      </w:r>
      <w:proofErr w:type="gramEnd"/>
      <w:r w:rsidRPr="00A049B9">
        <w:rPr>
          <w:rFonts w:ascii="微软雅黑" w:eastAsia="微软雅黑" w:hAnsi="微软雅黑" w:hint="eastAsia"/>
          <w:szCs w:val="21"/>
        </w:rPr>
        <w:t>伤或破损伤</w:t>
      </w:r>
      <w:r>
        <w:rPr>
          <w:rFonts w:ascii="微软雅黑" w:eastAsia="微软雅黑" w:hAnsi="微软雅黑" w:hint="eastAsia"/>
          <w:szCs w:val="21"/>
        </w:rPr>
        <w:t>；</w:t>
      </w:r>
      <w:r w:rsidRPr="00A049B9">
        <w:rPr>
          <w:rFonts w:ascii="微软雅黑" w:eastAsia="微软雅黑" w:hAnsi="微软雅黑" w:hint="eastAsia"/>
          <w:szCs w:val="21"/>
        </w:rPr>
        <w:t>必须小心避免过热的洗澡水、食物</w:t>
      </w:r>
      <w:proofErr w:type="gramStart"/>
      <w:r w:rsidRPr="00A049B9">
        <w:rPr>
          <w:rFonts w:ascii="微软雅黑" w:eastAsia="微软雅黑" w:hAnsi="微软雅黑" w:hint="eastAsia"/>
          <w:szCs w:val="21"/>
        </w:rPr>
        <w:t>及餐盆</w:t>
      </w:r>
      <w:proofErr w:type="gramEnd"/>
      <w:r w:rsidRPr="00A049B9">
        <w:rPr>
          <w:rFonts w:ascii="微软雅黑" w:eastAsia="微软雅黑" w:hAnsi="微软雅黑" w:hint="eastAsia"/>
          <w:szCs w:val="21"/>
        </w:rPr>
        <w:t>；小心火炉，热水出水时，避免烫伤或灼伤</w:t>
      </w:r>
    </w:p>
    <w:p w14:paraId="589D11DB" w14:textId="1F92D5D5" w:rsidR="00A049B9" w:rsidRDefault="00A049B9" w:rsidP="00A049B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2）视觉</w:t>
      </w:r>
      <w:r w:rsidR="007D0A85">
        <w:rPr>
          <w:rFonts w:ascii="微软雅黑" w:eastAsia="微软雅黑" w:hAnsi="微软雅黑" w:hint="eastAsia"/>
          <w:szCs w:val="21"/>
        </w:rPr>
        <w:t>：①</w:t>
      </w:r>
      <w:r w:rsidR="007D0A85" w:rsidRPr="007D0A85">
        <w:rPr>
          <w:rFonts w:ascii="微软雅黑" w:eastAsia="微软雅黑" w:hAnsi="微软雅黑" w:hint="eastAsia"/>
          <w:szCs w:val="21"/>
        </w:rPr>
        <w:t>随着老化，人眼的晶体变黄变厚，控制瞳孔大小的肌肉变弱。由此，老年人比年轻人需要更多的光线</w:t>
      </w:r>
      <w:r w:rsidR="007D0A85">
        <w:rPr>
          <w:rFonts w:ascii="微软雅黑" w:eastAsia="微软雅黑" w:hAnsi="微软雅黑" w:hint="eastAsia"/>
          <w:szCs w:val="21"/>
        </w:rPr>
        <w:t>；②白内障；③青光眼；④黄斑病变；⑤视力丧失</w:t>
      </w:r>
    </w:p>
    <w:p w14:paraId="3ADC32A1" w14:textId="4C5E7520" w:rsidR="007D0A85" w:rsidRDefault="007D0A85" w:rsidP="007D0A8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调试和处理：①</w:t>
      </w:r>
      <w:r w:rsidRPr="007D0A85">
        <w:rPr>
          <w:rFonts w:ascii="微软雅黑" w:eastAsia="微软雅黑" w:hAnsi="微软雅黑" w:hint="eastAsia"/>
          <w:szCs w:val="21"/>
        </w:rPr>
        <w:t>定期的眼科检查是绝对需要的</w:t>
      </w:r>
      <w:r>
        <w:rPr>
          <w:rFonts w:ascii="微软雅黑" w:eastAsia="微软雅黑" w:hAnsi="微软雅黑" w:hint="eastAsia"/>
          <w:szCs w:val="21"/>
        </w:rPr>
        <w:t>；②使用对比颜色；③</w:t>
      </w:r>
      <w:r w:rsidRPr="007D0A85">
        <w:rPr>
          <w:rFonts w:ascii="微软雅黑" w:eastAsia="微软雅黑" w:hAnsi="微软雅黑" w:hint="eastAsia"/>
          <w:szCs w:val="21"/>
        </w:rPr>
        <w:t>戴双焦点眼镜看近物及远物</w:t>
      </w:r>
      <w:r>
        <w:rPr>
          <w:rFonts w:ascii="微软雅黑" w:eastAsia="微软雅黑" w:hAnsi="微软雅黑" w:hint="eastAsia"/>
          <w:szCs w:val="21"/>
        </w:rPr>
        <w:t>；④</w:t>
      </w:r>
      <w:r w:rsidRPr="007D0A85">
        <w:rPr>
          <w:rFonts w:ascii="微软雅黑" w:eastAsia="微软雅黑" w:hAnsi="微软雅黑" w:hint="eastAsia"/>
          <w:szCs w:val="21"/>
        </w:rPr>
        <w:t>增强光线的明亮度以防意外</w:t>
      </w:r>
      <w:r>
        <w:rPr>
          <w:rFonts w:ascii="微软雅黑" w:eastAsia="微软雅黑" w:hAnsi="微软雅黑" w:hint="eastAsia"/>
          <w:szCs w:val="21"/>
        </w:rPr>
        <w:t>；⑤</w:t>
      </w:r>
      <w:r w:rsidRPr="007D0A85">
        <w:rPr>
          <w:rFonts w:ascii="微软雅黑" w:eastAsia="微软雅黑" w:hAnsi="微软雅黑" w:hint="eastAsia"/>
          <w:szCs w:val="21"/>
        </w:rPr>
        <w:t>晴天外出时要戴眼镜降低阳光的刺眼程度</w:t>
      </w:r>
      <w:r>
        <w:rPr>
          <w:rFonts w:ascii="微软雅黑" w:eastAsia="微软雅黑" w:hAnsi="微软雅黑" w:hint="eastAsia"/>
          <w:szCs w:val="21"/>
        </w:rPr>
        <w:t>；⑥</w:t>
      </w:r>
      <w:r w:rsidRPr="007D0A85">
        <w:rPr>
          <w:rFonts w:ascii="微软雅黑" w:eastAsia="微软雅黑" w:hAnsi="微软雅黑" w:hint="eastAsia"/>
          <w:szCs w:val="21"/>
        </w:rPr>
        <w:t>避免夜间驾驶汽车</w:t>
      </w:r>
      <w:r>
        <w:rPr>
          <w:rFonts w:ascii="微软雅黑" w:eastAsia="微软雅黑" w:hAnsi="微软雅黑" w:hint="eastAsia"/>
          <w:szCs w:val="21"/>
        </w:rPr>
        <w:t>；⑦手术治疗白内障；⑧</w:t>
      </w:r>
      <w:r w:rsidRPr="007D0A85">
        <w:rPr>
          <w:rFonts w:ascii="微软雅黑" w:eastAsia="微软雅黑" w:hAnsi="微软雅黑" w:hint="eastAsia"/>
          <w:szCs w:val="21"/>
        </w:rPr>
        <w:t>黄斑病变既不能预防也不能治疗</w:t>
      </w:r>
      <w:r>
        <w:rPr>
          <w:rFonts w:ascii="微软雅黑" w:eastAsia="微软雅黑" w:hAnsi="微软雅黑" w:hint="eastAsia"/>
          <w:szCs w:val="21"/>
        </w:rPr>
        <w:t>。</w:t>
      </w:r>
      <w:r w:rsidRPr="007D0A85">
        <w:rPr>
          <w:rFonts w:ascii="微软雅黑" w:eastAsia="微软雅黑" w:hAnsi="微软雅黑" w:hint="eastAsia"/>
          <w:szCs w:val="21"/>
        </w:rPr>
        <w:t>由于周边视力不受影响，它不会引起完全失明。目前的试验方法是用激光烧灼视网膜上出血的血管，以减缓黄斑病变的扩展</w:t>
      </w:r>
    </w:p>
    <w:p w14:paraId="0A712D59" w14:textId="5F8FA85E" w:rsidR="007D0A85" w:rsidRDefault="007D0A85" w:rsidP="007D0A85">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3）听觉：</w:t>
      </w:r>
      <w:r w:rsidRPr="007D0A85">
        <w:rPr>
          <w:rFonts w:ascii="微软雅黑" w:eastAsia="微软雅黑" w:hAnsi="微软雅黑" w:hint="eastAsia"/>
          <w:szCs w:val="21"/>
        </w:rPr>
        <w:t>老年性耳聋</w:t>
      </w:r>
      <w:r>
        <w:rPr>
          <w:rFonts w:ascii="微软雅黑" w:eastAsia="微软雅黑" w:hAnsi="微软雅黑" w:hint="eastAsia"/>
          <w:szCs w:val="21"/>
        </w:rPr>
        <w:t>和</w:t>
      </w:r>
      <w:r w:rsidRPr="007D0A85">
        <w:rPr>
          <w:rFonts w:ascii="微软雅黑" w:eastAsia="微软雅黑" w:hAnsi="微软雅黑" w:hint="eastAsia"/>
          <w:szCs w:val="21"/>
        </w:rPr>
        <w:t>老年性失聪</w:t>
      </w:r>
    </w:p>
    <w:p w14:paraId="59BA33AF" w14:textId="77777777" w:rsid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风险预防：</w:t>
      </w:r>
    </w:p>
    <w:p w14:paraId="022375B5" w14:textId="3D85E8D2"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4F0E79">
        <w:rPr>
          <w:rFonts w:ascii="微软雅黑" w:eastAsia="微软雅黑" w:hAnsi="微软雅黑" w:hint="eastAsia"/>
          <w:szCs w:val="21"/>
        </w:rPr>
        <w:t>任何老年人可能需要身边人的帮助以弥补听力损失</w:t>
      </w:r>
    </w:p>
    <w:p w14:paraId="25674BB1" w14:textId="5BE791F7"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4F0E79">
        <w:rPr>
          <w:rFonts w:ascii="微软雅黑" w:eastAsia="微软雅黑" w:hAnsi="微软雅黑" w:hint="eastAsia"/>
          <w:szCs w:val="21"/>
        </w:rPr>
        <w:t>排除可矫正传导型失聪的状况，如清除堵塞耳道的耳垢</w:t>
      </w:r>
    </w:p>
    <w:p w14:paraId="06CF7BDB" w14:textId="3E338910"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4F0E79">
        <w:rPr>
          <w:rFonts w:ascii="微软雅黑" w:eastAsia="微软雅黑" w:hAnsi="微软雅黑" w:hint="eastAsia"/>
          <w:szCs w:val="21"/>
        </w:rPr>
        <w:t>与老年人沟通时要面对面地交谈，缓慢而清晰地讲话，不要突然转变话题</w:t>
      </w:r>
    </w:p>
    <w:p w14:paraId="60CF2DAA" w14:textId="4962D1E6"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4F0E79">
        <w:rPr>
          <w:rFonts w:ascii="微软雅黑" w:eastAsia="微软雅黑" w:hAnsi="微软雅黑" w:hint="eastAsia"/>
          <w:szCs w:val="21"/>
        </w:rPr>
        <w:t>使用低声调，避免高声喊叫，应用简单的语句与他们交谈</w:t>
      </w:r>
    </w:p>
    <w:p w14:paraId="0717B9F0" w14:textId="5CA097EC"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Pr="004F0E79">
        <w:rPr>
          <w:rFonts w:ascii="微软雅黑" w:eastAsia="微软雅黑" w:hAnsi="微软雅黑" w:hint="eastAsia"/>
          <w:szCs w:val="21"/>
        </w:rPr>
        <w:t>使用手势来确定谈话内容</w:t>
      </w:r>
    </w:p>
    <w:p w14:paraId="5D7E798A" w14:textId="6C1912A3" w:rsid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⑥</w:t>
      </w:r>
      <w:r w:rsidRPr="004F0E79">
        <w:rPr>
          <w:rFonts w:ascii="微软雅黑" w:eastAsia="微软雅黑" w:hAnsi="微软雅黑" w:hint="eastAsia"/>
          <w:szCs w:val="21"/>
        </w:rPr>
        <w:t>其他人应当保持敏感，根据老年人的体态语言来判断是否有沟通困难，或者通过改变说法来再次确认老年人理解</w:t>
      </w:r>
    </w:p>
    <w:p w14:paraId="5604D3CE" w14:textId="459CA23A" w:rsid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4F0E79">
        <w:rPr>
          <w:rFonts w:ascii="微软雅黑" w:eastAsia="微软雅黑" w:hAnsi="微软雅黑" w:hint="eastAsia"/>
          <w:szCs w:val="21"/>
        </w:rPr>
        <w:t>味觉和嗅觉老化引致的风险</w:t>
      </w:r>
      <w:r>
        <w:rPr>
          <w:rFonts w:ascii="微软雅黑" w:eastAsia="微软雅黑" w:hAnsi="微软雅黑" w:hint="eastAsia"/>
          <w:szCs w:val="21"/>
        </w:rPr>
        <w:t>：①</w:t>
      </w:r>
      <w:r w:rsidRPr="004F0E79">
        <w:rPr>
          <w:rFonts w:ascii="微软雅黑" w:eastAsia="微软雅黑" w:hAnsi="微软雅黑" w:hint="eastAsia"/>
          <w:szCs w:val="21"/>
        </w:rPr>
        <w:t>味觉和嗅觉功能的下降可能导致老年人食欲减退，继而会产生营养不良的风险</w:t>
      </w:r>
      <w:r>
        <w:rPr>
          <w:rFonts w:ascii="微软雅黑" w:eastAsia="微软雅黑" w:hAnsi="微软雅黑" w:hint="eastAsia"/>
          <w:szCs w:val="21"/>
        </w:rPr>
        <w:t>；②</w:t>
      </w:r>
      <w:r w:rsidRPr="004F0E79">
        <w:rPr>
          <w:rFonts w:ascii="微软雅黑" w:eastAsia="微软雅黑" w:hAnsi="微软雅黑" w:hint="eastAsia"/>
          <w:szCs w:val="21"/>
        </w:rPr>
        <w:t>味觉和嗅觉不好使得老年人难以识别有害食物和气味如煤气、烟</w:t>
      </w:r>
      <w:r w:rsidRPr="004F0E79">
        <w:rPr>
          <w:rFonts w:ascii="微软雅黑" w:eastAsia="微软雅黑" w:hAnsi="微软雅黑" w:hint="eastAsia"/>
          <w:szCs w:val="21"/>
        </w:rPr>
        <w:lastRenderedPageBreak/>
        <w:t>火，这对独居老年人有潜在的危险性</w:t>
      </w:r>
    </w:p>
    <w:p w14:paraId="0106D8D3" w14:textId="77777777" w:rsidR="004F0E79" w:rsidRDefault="004F0E79" w:rsidP="004F0E79">
      <w:pPr>
        <w:pStyle w:val="1"/>
        <w:spacing w:line="276" w:lineRule="auto"/>
        <w:ind w:left="1140" w:firstLineChars="0" w:firstLine="0"/>
        <w:jc w:val="left"/>
        <w:rPr>
          <w:rFonts w:ascii="微软雅黑" w:eastAsia="微软雅黑" w:hAnsi="微软雅黑" w:hint="eastAsia"/>
          <w:szCs w:val="21"/>
        </w:rPr>
      </w:pPr>
      <w:r w:rsidRPr="004F0E79">
        <w:rPr>
          <w:rFonts w:ascii="微软雅黑" w:eastAsia="微软雅黑" w:hAnsi="微软雅黑" w:hint="eastAsia"/>
          <w:szCs w:val="21"/>
        </w:rPr>
        <w:t>风险预防：</w:t>
      </w:r>
    </w:p>
    <w:p w14:paraId="1D05468A" w14:textId="2F4C54CB"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4F0E79">
        <w:rPr>
          <w:rFonts w:ascii="微软雅黑" w:eastAsia="微软雅黑" w:hAnsi="微软雅黑" w:hint="eastAsia"/>
          <w:szCs w:val="21"/>
        </w:rPr>
        <w:t>由于味觉和嗅觉较迟钝，可在食物的质地、颜色上求变化以刺激食欲</w:t>
      </w:r>
    </w:p>
    <w:p w14:paraId="6E6FE1F7" w14:textId="6FF80313"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4F0E79">
        <w:rPr>
          <w:rFonts w:ascii="微软雅黑" w:eastAsia="微软雅黑" w:hAnsi="微软雅黑" w:hint="eastAsia"/>
          <w:szCs w:val="21"/>
        </w:rPr>
        <w:t>鼓励少食多餐，选择高蛋白食物以改善健康状况</w:t>
      </w:r>
    </w:p>
    <w:p w14:paraId="553CA5A8" w14:textId="6CAF2A63"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4F0E79">
        <w:rPr>
          <w:rFonts w:ascii="微软雅黑" w:eastAsia="微软雅黑" w:hAnsi="微软雅黑" w:hint="eastAsia"/>
          <w:szCs w:val="21"/>
        </w:rPr>
        <w:t>鼓励与家人、亲友一同进餐</w:t>
      </w:r>
    </w:p>
    <w:p w14:paraId="30149AFE" w14:textId="055935FA" w:rsidR="004F0E79" w:rsidRP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4F0E79">
        <w:rPr>
          <w:rFonts w:ascii="微软雅黑" w:eastAsia="微软雅黑" w:hAnsi="微软雅黑" w:hint="eastAsia"/>
          <w:szCs w:val="21"/>
        </w:rPr>
        <w:t>鼓励独居的老年人意识到味觉/嗅觉功能丧失的危险，建议他们检查食物储存时间和食物新鲜程，定期请有关人员检查煤气炉，并每日检查煤气炉的开关是否已关闭，家庭成员和朋友探望时可以协助，教导老年人可以浪费食物，但绝不能浪费或毁坏自己的健康</w:t>
      </w:r>
    </w:p>
    <w:p w14:paraId="6E7EC0C2" w14:textId="183DA41D" w:rsidR="00A049B9" w:rsidRDefault="004F0E79" w:rsidP="00A049B9">
      <w:pPr>
        <w:pStyle w:val="1"/>
        <w:numPr>
          <w:ilvl w:val="0"/>
          <w:numId w:val="1"/>
        </w:numPr>
        <w:spacing w:line="276" w:lineRule="auto"/>
        <w:ind w:firstLineChars="0"/>
        <w:jc w:val="left"/>
        <w:rPr>
          <w:rFonts w:ascii="微软雅黑" w:eastAsia="微软雅黑" w:hAnsi="微软雅黑" w:hint="eastAsia"/>
          <w:szCs w:val="21"/>
        </w:rPr>
      </w:pPr>
      <w:r w:rsidRPr="004F0E79">
        <w:rPr>
          <w:rFonts w:ascii="微软雅黑" w:eastAsia="微软雅黑" w:hAnsi="微软雅黑" w:hint="eastAsia"/>
          <w:szCs w:val="21"/>
        </w:rPr>
        <w:t>自我照顾、营养和运动是维持健康最重要的预防对策【</w:t>
      </w:r>
      <w:r>
        <w:rPr>
          <w:rFonts w:ascii="微软雅黑" w:eastAsia="微软雅黑" w:hAnsi="微软雅黑" w:hint="eastAsia"/>
          <w:szCs w:val="21"/>
        </w:rPr>
        <w:t>★</w:t>
      </w:r>
      <w:r w:rsidRPr="004F0E79">
        <w:rPr>
          <w:rFonts w:ascii="微软雅黑" w:eastAsia="微软雅黑" w:hAnsi="微软雅黑" w:hint="eastAsia"/>
          <w:szCs w:val="21"/>
        </w:rPr>
        <w:t>简答题】</w:t>
      </w:r>
    </w:p>
    <w:p w14:paraId="3D30B1C7" w14:textId="4B6CFFF2" w:rsid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CB0F24">
        <w:rPr>
          <w:rFonts w:ascii="微软雅黑" w:eastAsia="微软雅黑" w:hAnsi="微软雅黑" w:hint="eastAsia"/>
          <w:szCs w:val="21"/>
          <w:u w:val="single"/>
        </w:rPr>
        <w:t>自我照顾包括保持良好健康及了解预防疾病的方法，以及能积极处理健康和疾病问题</w:t>
      </w:r>
      <w:r w:rsidR="00CB0F24">
        <w:rPr>
          <w:rFonts w:ascii="微软雅黑" w:eastAsia="微软雅黑" w:hAnsi="微软雅黑" w:hint="eastAsia"/>
          <w:szCs w:val="21"/>
        </w:rPr>
        <w:t>，老年人可以通过</w:t>
      </w:r>
      <w:r w:rsidR="00CB0F24" w:rsidRPr="00CB0F24">
        <w:rPr>
          <w:rFonts w:ascii="微软雅黑" w:eastAsia="微软雅黑" w:hAnsi="微软雅黑" w:hint="eastAsia"/>
          <w:szCs w:val="21"/>
          <w:u w:val="single"/>
        </w:rPr>
        <w:t>发起和加入自助小组</w:t>
      </w:r>
      <w:r w:rsidR="00CB0F24" w:rsidRPr="00CB0F24">
        <w:rPr>
          <w:rFonts w:ascii="微软雅黑" w:eastAsia="微软雅黑" w:hAnsi="微软雅黑" w:hint="eastAsia"/>
          <w:szCs w:val="21"/>
        </w:rPr>
        <w:t>用来分享共同的关注或他们面对的医疗问题</w:t>
      </w:r>
    </w:p>
    <w:p w14:paraId="2060CE7E" w14:textId="2211D756" w:rsidR="004F0E79" w:rsidRDefault="004F0E79" w:rsidP="004F0E7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CB0F24">
        <w:rPr>
          <w:rFonts w:ascii="微软雅黑" w:eastAsia="微软雅黑" w:hAnsi="微软雅黑" w:hint="eastAsia"/>
          <w:szCs w:val="21"/>
          <w:u w:val="single"/>
        </w:rPr>
        <w:t>营养方面，老年人需要注重饮食健康，需要低脂和高蛋白质的平衡饮食来维持生理健康，积极进食富含维生素、蛋白质和复合碳水化合物饮食的老年人能预防老化，在这一过程中老年社会工作者可发挥重要作用，</w:t>
      </w:r>
      <w:r w:rsidRPr="004F0E79">
        <w:rPr>
          <w:rFonts w:ascii="微软雅黑" w:eastAsia="微软雅黑" w:hAnsi="微软雅黑" w:hint="eastAsia"/>
          <w:szCs w:val="21"/>
        </w:rPr>
        <w:t>例如和营养师一起为老年人提供营养教育，在产生严重疾病之前和在严重疾病之后，为老年人提供营养教育及辅导等</w:t>
      </w:r>
      <w:r>
        <w:rPr>
          <w:rFonts w:ascii="微软雅黑" w:eastAsia="微软雅黑" w:hAnsi="微软雅黑" w:hint="eastAsia"/>
          <w:szCs w:val="21"/>
        </w:rPr>
        <w:t>；</w:t>
      </w:r>
      <w:r w:rsidR="00CB0F24" w:rsidRPr="00CB0F24">
        <w:rPr>
          <w:rFonts w:ascii="微软雅黑" w:eastAsia="微软雅黑" w:hAnsi="微软雅黑" w:hint="eastAsia"/>
          <w:szCs w:val="21"/>
        </w:rPr>
        <w:t>建议老年人中心或养老院内的膳食服务，需要更多地注意提供低脂、高蛋白质、肉类等食物以供老年人选择，减少过度加工的碳水化合物</w:t>
      </w:r>
    </w:p>
    <w:p w14:paraId="449F273C" w14:textId="59BCA0AF" w:rsidR="00CB0F24" w:rsidRPr="00A049B9" w:rsidRDefault="00CB0F24" w:rsidP="00CB0F24">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CB0F24">
        <w:rPr>
          <w:rFonts w:ascii="微软雅黑" w:eastAsia="微软雅黑" w:hAnsi="微软雅黑" w:hint="eastAsia"/>
          <w:szCs w:val="21"/>
          <w:u w:val="single"/>
        </w:rPr>
        <w:t>强化老年人开展有氧运动和强度训练，有氧运动可以改善心脏血液循环</w:t>
      </w:r>
      <w:r>
        <w:rPr>
          <w:rFonts w:ascii="微软雅黑" w:eastAsia="微软雅黑" w:hAnsi="微软雅黑" w:hint="eastAsia"/>
          <w:szCs w:val="21"/>
        </w:rPr>
        <w:t>，</w:t>
      </w:r>
      <w:r w:rsidRPr="00CB0F24">
        <w:rPr>
          <w:rFonts w:ascii="微软雅黑" w:eastAsia="微软雅黑" w:hAnsi="微软雅黑" w:hint="eastAsia"/>
          <w:szCs w:val="21"/>
        </w:rPr>
        <w:t>定期进行有氧运动的老年人比很少活动的中年人</w:t>
      </w:r>
      <w:r w:rsidRPr="00CB0F24">
        <w:rPr>
          <w:rFonts w:ascii="微软雅黑" w:eastAsia="微软雅黑" w:hAnsi="微软雅黑" w:hint="eastAsia"/>
          <w:szCs w:val="21"/>
          <w:u w:val="single"/>
        </w:rPr>
        <w:t>有更好的体型，</w:t>
      </w:r>
      <w:r w:rsidRPr="00CB0F24">
        <w:rPr>
          <w:rFonts w:ascii="微软雅黑" w:eastAsia="微软雅黑" w:hAnsi="微软雅黑" w:hint="eastAsia"/>
          <w:szCs w:val="21"/>
        </w:rPr>
        <w:t>老年人要参加一些简单的活动，如每周几次步行45分钟，就能在不到一年的时间里</w:t>
      </w:r>
      <w:r w:rsidRPr="00CB0F24">
        <w:rPr>
          <w:rFonts w:ascii="微软雅黑" w:eastAsia="微软雅黑" w:hAnsi="微软雅黑" w:hint="eastAsia"/>
          <w:szCs w:val="21"/>
          <w:u w:val="single"/>
        </w:rPr>
        <w:t>倍增他们的耐力</w:t>
      </w:r>
      <w:r>
        <w:rPr>
          <w:rFonts w:ascii="微软雅黑" w:eastAsia="微软雅黑" w:hAnsi="微软雅黑" w:hint="eastAsia"/>
          <w:szCs w:val="21"/>
        </w:rPr>
        <w:t>；</w:t>
      </w:r>
      <w:r w:rsidRPr="00CB0F24">
        <w:rPr>
          <w:rFonts w:ascii="微软雅黑" w:eastAsia="微软雅黑" w:hAnsi="微软雅黑" w:hint="eastAsia"/>
          <w:szCs w:val="21"/>
          <w:u w:val="single"/>
        </w:rPr>
        <w:t>通过重力训练来锻炼肌肉</w:t>
      </w:r>
      <w:r w:rsidRPr="00CB0F24">
        <w:rPr>
          <w:rFonts w:ascii="微软雅黑" w:eastAsia="微软雅黑" w:hAnsi="微软雅黑" w:hint="eastAsia"/>
          <w:szCs w:val="21"/>
        </w:rPr>
        <w:t>，能帮助老年人通过</w:t>
      </w:r>
      <w:r w:rsidRPr="00CB0F24">
        <w:rPr>
          <w:rFonts w:ascii="微软雅黑" w:eastAsia="微软雅黑" w:hAnsi="微软雅黑" w:hint="eastAsia"/>
          <w:szCs w:val="21"/>
          <w:u w:val="single"/>
        </w:rPr>
        <w:t>增加新陈代谢率而降低体重，精炼的肌肉不仅能消耗较多的热量，还能够改善老年人的平衡感，更可降低老年人跌倒的可能性</w:t>
      </w:r>
      <w:r>
        <w:rPr>
          <w:rFonts w:ascii="微软雅黑" w:eastAsia="微软雅黑" w:hAnsi="微软雅黑" w:hint="eastAsia"/>
          <w:szCs w:val="21"/>
        </w:rPr>
        <w:t>，</w:t>
      </w:r>
      <w:r w:rsidRPr="00CB0F24">
        <w:rPr>
          <w:rFonts w:ascii="微软雅黑" w:eastAsia="微软雅黑" w:hAnsi="微软雅黑" w:hint="eastAsia"/>
          <w:szCs w:val="21"/>
        </w:rPr>
        <w:t>重力训练的额外作用之一是对老年人精神健</w:t>
      </w:r>
      <w:r w:rsidRPr="00CB0F24">
        <w:rPr>
          <w:rFonts w:ascii="微软雅黑" w:eastAsia="微软雅黑" w:hAnsi="微软雅黑" w:hint="eastAsia"/>
          <w:szCs w:val="21"/>
        </w:rPr>
        <w:lastRenderedPageBreak/>
        <w:t>康有积极帮助</w:t>
      </w:r>
    </w:p>
    <w:p w14:paraId="1B2A0C1E" w14:textId="3FB4C7E9" w:rsidR="00CB0F24" w:rsidRDefault="00CB0F24" w:rsidP="0037318B">
      <w:pPr>
        <w:pStyle w:val="1"/>
        <w:numPr>
          <w:ilvl w:val="0"/>
          <w:numId w:val="1"/>
        </w:numPr>
        <w:spacing w:line="276" w:lineRule="auto"/>
        <w:ind w:firstLineChars="0"/>
        <w:jc w:val="left"/>
        <w:rPr>
          <w:rFonts w:ascii="微软雅黑" w:eastAsia="微软雅黑" w:hAnsi="微软雅黑" w:hint="eastAsia"/>
          <w:szCs w:val="21"/>
        </w:rPr>
      </w:pPr>
      <w:r w:rsidRPr="00CB0F24">
        <w:rPr>
          <w:rFonts w:ascii="微软雅黑" w:eastAsia="微软雅黑" w:hAnsi="微软雅黑" w:hint="eastAsia"/>
          <w:szCs w:val="21"/>
        </w:rPr>
        <w:t>老年认知功能的三个层面</w:t>
      </w:r>
      <w:r>
        <w:rPr>
          <w:rFonts w:ascii="微软雅黑" w:eastAsia="微软雅黑" w:hAnsi="微软雅黑" w:hint="eastAsia"/>
          <w:szCs w:val="21"/>
        </w:rPr>
        <w:t>:</w:t>
      </w:r>
      <w:r w:rsidRPr="00CB0F24">
        <w:rPr>
          <w:rFonts w:hint="eastAsia"/>
        </w:rPr>
        <w:t xml:space="preserve"> </w:t>
      </w:r>
      <w:r w:rsidRPr="00CB0F24">
        <w:rPr>
          <w:rFonts w:ascii="微软雅黑" w:eastAsia="微软雅黑" w:hAnsi="微软雅黑" w:hint="eastAsia"/>
          <w:szCs w:val="21"/>
        </w:rPr>
        <w:t>【★简答题/选择题/辨析题】</w:t>
      </w:r>
    </w:p>
    <w:p w14:paraId="59328625" w14:textId="62A8E965"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u w:val="single"/>
        </w:rPr>
        <w:t>智能：</w:t>
      </w:r>
      <w:r w:rsidRPr="00CB0F24">
        <w:rPr>
          <w:rFonts w:ascii="微软雅黑" w:eastAsia="微软雅黑" w:hAnsi="微软雅黑" w:hint="eastAsia"/>
          <w:szCs w:val="21"/>
        </w:rPr>
        <w:t>指“个人表现的极限”，取决于生理及基因因素，但是达到极限的能力又会受</w:t>
      </w:r>
      <w:proofErr w:type="gramStart"/>
      <w:r w:rsidRPr="00CB0F24">
        <w:rPr>
          <w:rFonts w:ascii="微软雅黑" w:eastAsia="微软雅黑" w:hAnsi="微软雅黑" w:hint="eastAsia"/>
          <w:szCs w:val="21"/>
        </w:rPr>
        <w:t>环境机遇</w:t>
      </w:r>
      <w:proofErr w:type="gramEnd"/>
      <w:r w:rsidRPr="00CB0F24">
        <w:rPr>
          <w:rFonts w:ascii="微软雅黑" w:eastAsia="微软雅黑" w:hAnsi="微软雅黑" w:hint="eastAsia"/>
          <w:szCs w:val="21"/>
        </w:rPr>
        <w:t>和教育训练的影响</w:t>
      </w:r>
    </w:p>
    <w:p w14:paraId="6DF1E411" w14:textId="3ADFFD99"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u w:val="single"/>
        </w:rPr>
        <w:t>学习：</w:t>
      </w:r>
      <w:r w:rsidRPr="00CB0F24">
        <w:rPr>
          <w:rFonts w:ascii="微软雅黑" w:eastAsia="微软雅黑" w:hAnsi="微软雅黑" w:hint="eastAsia"/>
          <w:szCs w:val="21"/>
        </w:rPr>
        <w:t>新的信息或技能储存到记忆系统中的一个过程</w:t>
      </w:r>
    </w:p>
    <w:p w14:paraId="67F083F0" w14:textId="683F4DAE"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u w:val="single"/>
        </w:rPr>
        <w:t>记忆：</w:t>
      </w:r>
      <w:r w:rsidRPr="00CB0F24">
        <w:rPr>
          <w:rFonts w:ascii="微软雅黑" w:eastAsia="微软雅黑" w:hAnsi="微软雅黑" w:hint="eastAsia"/>
          <w:szCs w:val="21"/>
        </w:rPr>
        <w:t>在需要时寻回或者回忆贮藏在脑里的信息的过程，包括智能和知识性技巧</w:t>
      </w:r>
      <w:r>
        <w:rPr>
          <w:rFonts w:ascii="微软雅黑" w:eastAsia="微软雅黑" w:hAnsi="微软雅黑" w:hint="eastAsia"/>
          <w:szCs w:val="21"/>
        </w:rPr>
        <w:t>，</w:t>
      </w:r>
      <w:r w:rsidRPr="00CB0F24">
        <w:rPr>
          <w:rFonts w:ascii="微软雅黑" w:eastAsia="微软雅黑" w:hAnsi="微软雅黑" w:hint="eastAsia"/>
          <w:szCs w:val="21"/>
        </w:rPr>
        <w:t>是一种思维方式，一个人通过这种方式能够获得信息并加以分析，建立新的思想，并把这些信息用于日常生活</w:t>
      </w:r>
    </w:p>
    <w:p w14:paraId="735AEEFD" w14:textId="02C2675D" w:rsidR="00CB0F24" w:rsidRDefault="00CB0F24" w:rsidP="0037318B">
      <w:pPr>
        <w:pStyle w:val="1"/>
        <w:numPr>
          <w:ilvl w:val="0"/>
          <w:numId w:val="1"/>
        </w:numPr>
        <w:spacing w:line="276" w:lineRule="auto"/>
        <w:ind w:firstLineChars="0"/>
        <w:jc w:val="left"/>
        <w:rPr>
          <w:rFonts w:ascii="微软雅黑" w:eastAsia="微软雅黑" w:hAnsi="微软雅黑" w:hint="eastAsia"/>
          <w:szCs w:val="21"/>
        </w:rPr>
      </w:pPr>
      <w:r w:rsidRPr="00CB0F24">
        <w:rPr>
          <w:rFonts w:ascii="微软雅黑" w:eastAsia="微软雅黑" w:hAnsi="微软雅黑" w:hint="eastAsia"/>
          <w:szCs w:val="21"/>
        </w:rPr>
        <w:t>智能主要有两种形式【★ 选择题</w:t>
      </w:r>
      <w:r>
        <w:rPr>
          <w:rFonts w:ascii="微软雅黑" w:eastAsia="微软雅黑" w:hAnsi="微软雅黑" w:hint="eastAsia"/>
          <w:szCs w:val="21"/>
        </w:rPr>
        <w:t>/名词解释</w:t>
      </w:r>
      <w:r w:rsidRPr="00CB0F24">
        <w:rPr>
          <w:rFonts w:ascii="微软雅黑" w:eastAsia="微软雅黑" w:hAnsi="微软雅黑" w:hint="eastAsia"/>
          <w:szCs w:val="21"/>
        </w:rPr>
        <w:t>】</w:t>
      </w:r>
    </w:p>
    <w:p w14:paraId="64B1CF06" w14:textId="77777777" w:rsidR="00CB0F24" w:rsidRP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1）晶体智力</w:t>
      </w:r>
    </w:p>
    <w:p w14:paraId="145FFBB7" w14:textId="77777777" w:rsidR="00CB0F24" w:rsidRPr="00CB0F24" w:rsidRDefault="00CB0F24" w:rsidP="00CB0F24">
      <w:pPr>
        <w:pStyle w:val="1"/>
        <w:spacing w:line="276" w:lineRule="auto"/>
        <w:ind w:left="1140" w:firstLineChars="0" w:firstLine="0"/>
        <w:jc w:val="left"/>
        <w:rPr>
          <w:rFonts w:ascii="微软雅黑" w:eastAsia="微软雅黑" w:hAnsi="微软雅黑" w:hint="eastAsia"/>
          <w:szCs w:val="21"/>
          <w:u w:val="single"/>
        </w:rPr>
      </w:pPr>
      <w:r w:rsidRPr="00CB0F24">
        <w:rPr>
          <w:rFonts w:ascii="微软雅黑" w:eastAsia="微软雅黑" w:hAnsi="微软雅黑" w:hint="eastAsia"/>
          <w:szCs w:val="21"/>
        </w:rPr>
        <w:t>又称累积智能，</w:t>
      </w:r>
      <w:r w:rsidRPr="00CB0F24">
        <w:rPr>
          <w:rFonts w:ascii="微软雅黑" w:eastAsia="微软雅黑" w:hAnsi="微软雅黑" w:hint="eastAsia"/>
          <w:szCs w:val="21"/>
          <w:u w:val="single"/>
        </w:rPr>
        <w:t>是个人通过教育和生活经历获得的知识和能力</w:t>
      </w:r>
    </w:p>
    <w:p w14:paraId="4F16E4EC" w14:textId="4148497D"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这种知识和能力可以用</w:t>
      </w:r>
      <w:r w:rsidRPr="00CB0F24">
        <w:rPr>
          <w:rFonts w:ascii="微软雅黑" w:eastAsia="微软雅黑" w:hAnsi="微软雅黑" w:hint="eastAsia"/>
          <w:szCs w:val="21"/>
          <w:u w:val="single"/>
        </w:rPr>
        <w:t>言语理解能力、词汇组织能力和社会化判断来衡量</w:t>
      </w:r>
    </w:p>
    <w:p w14:paraId="1FE75117" w14:textId="77777777" w:rsidR="00CB0F24" w:rsidRP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2）流体智力</w:t>
      </w:r>
    </w:p>
    <w:p w14:paraId="081EB228" w14:textId="77777777" w:rsidR="00CB0F24" w:rsidRP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由生理方面决定的技能，</w:t>
      </w:r>
      <w:r w:rsidRPr="00CB0F24">
        <w:rPr>
          <w:rFonts w:ascii="微软雅黑" w:eastAsia="微软雅黑" w:hAnsi="微软雅黑" w:hint="eastAsia"/>
          <w:szCs w:val="21"/>
          <w:u w:val="single"/>
        </w:rPr>
        <w:t xml:space="preserve">与经验和学习无关，这种技能被普遍认识为“天生的智力” </w:t>
      </w:r>
    </w:p>
    <w:p w14:paraId="746802F8" w14:textId="1CA550FF" w:rsidR="00CB0F24" w:rsidRPr="00CB0F24" w:rsidRDefault="00CB0F24" w:rsidP="00CB0F24">
      <w:pPr>
        <w:pStyle w:val="1"/>
        <w:spacing w:line="276" w:lineRule="auto"/>
        <w:ind w:left="1140" w:firstLineChars="0" w:firstLine="0"/>
        <w:jc w:val="left"/>
        <w:rPr>
          <w:rFonts w:ascii="微软雅黑" w:eastAsia="微软雅黑" w:hAnsi="微软雅黑" w:hint="eastAsia"/>
          <w:szCs w:val="21"/>
          <w:u w:val="single"/>
        </w:rPr>
      </w:pPr>
      <w:r w:rsidRPr="00CB0F24">
        <w:rPr>
          <w:rFonts w:ascii="微软雅黑" w:eastAsia="微软雅黑" w:hAnsi="微软雅黑" w:hint="eastAsia"/>
          <w:szCs w:val="21"/>
        </w:rPr>
        <w:t>它可以通过</w:t>
      </w:r>
      <w:r w:rsidRPr="00CB0F24">
        <w:rPr>
          <w:rFonts w:ascii="微软雅黑" w:eastAsia="微软雅黑" w:hAnsi="微软雅黑" w:hint="eastAsia"/>
          <w:szCs w:val="21"/>
          <w:u w:val="single"/>
        </w:rPr>
        <w:t>空间定位能力、抽象推理能力和知觉速度来检测</w:t>
      </w:r>
    </w:p>
    <w:p w14:paraId="0ADA4DD0" w14:textId="1A657F98"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天生智能是一种获得新信息、把这些信息与已经累积的知识相结合，并应用于解决实际问题的能力</w:t>
      </w:r>
    </w:p>
    <w:p w14:paraId="648F0962" w14:textId="012758B5"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从信息积累的角度看，年老时智力会增长，至少保持原有水平指的是晶体智力【★选择题</w:t>
      </w:r>
      <w:r>
        <w:rPr>
          <w:rFonts w:ascii="微软雅黑" w:eastAsia="微软雅黑" w:hAnsi="微软雅黑" w:hint="eastAsia"/>
          <w:szCs w:val="21"/>
        </w:rPr>
        <w:t>/辨析</w:t>
      </w:r>
      <w:r w:rsidRPr="00CB0F24">
        <w:rPr>
          <w:rFonts w:ascii="微软雅黑" w:eastAsia="微软雅黑" w:hAnsi="微软雅黑" w:hint="eastAsia"/>
          <w:szCs w:val="21"/>
        </w:rPr>
        <w:t>】</w:t>
      </w:r>
    </w:p>
    <w:p w14:paraId="7C261A57" w14:textId="77777777" w:rsidR="00CB0F24"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通常而言，老人在</w:t>
      </w:r>
      <w:r>
        <w:rPr>
          <w:rFonts w:ascii="微软雅黑" w:eastAsia="微软雅黑" w:hAnsi="微软雅黑" w:hint="eastAsia"/>
          <w:szCs w:val="21"/>
        </w:rPr>
        <w:t>晶体智力</w:t>
      </w:r>
      <w:r w:rsidRPr="00CB0F24">
        <w:rPr>
          <w:rFonts w:ascii="微软雅黑" w:eastAsia="微软雅黑" w:hAnsi="微软雅黑" w:hint="eastAsia"/>
          <w:szCs w:val="21"/>
        </w:rPr>
        <w:t>的表现上体现的比年轻人知道的多，而在测量解决问题的能力或执行一系列任务的能力即</w:t>
      </w:r>
      <w:r>
        <w:rPr>
          <w:rFonts w:ascii="微软雅黑" w:eastAsia="微软雅黑" w:hAnsi="微软雅黑" w:hint="eastAsia"/>
          <w:szCs w:val="21"/>
        </w:rPr>
        <w:t>流体智力</w:t>
      </w:r>
      <w:r w:rsidRPr="00CB0F24">
        <w:rPr>
          <w:rFonts w:ascii="微软雅黑" w:eastAsia="微软雅黑" w:hAnsi="微软雅黑" w:hint="eastAsia"/>
          <w:szCs w:val="21"/>
        </w:rPr>
        <w:t>的测试中，老人表现的并不理想【★选择题</w:t>
      </w:r>
      <w:r>
        <w:rPr>
          <w:rFonts w:ascii="微软雅黑" w:eastAsia="微软雅黑" w:hAnsi="微软雅黑" w:hint="eastAsia"/>
          <w:szCs w:val="21"/>
        </w:rPr>
        <w:t>/辨析</w:t>
      </w:r>
      <w:r w:rsidRPr="00CB0F24">
        <w:rPr>
          <w:rFonts w:ascii="微软雅黑" w:eastAsia="微软雅黑" w:hAnsi="微软雅黑" w:hint="eastAsia"/>
          <w:szCs w:val="21"/>
        </w:rPr>
        <w:t>】</w:t>
      </w:r>
    </w:p>
    <w:p w14:paraId="4142FAD8" w14:textId="5078B10F" w:rsidR="00CB0F24" w:rsidRPr="003F7066" w:rsidRDefault="00CB0F24" w:rsidP="00CB0F24">
      <w:pPr>
        <w:pStyle w:val="1"/>
        <w:spacing w:line="276" w:lineRule="auto"/>
        <w:ind w:left="1140" w:firstLineChars="0" w:firstLine="0"/>
        <w:jc w:val="left"/>
        <w:rPr>
          <w:rFonts w:ascii="微软雅黑" w:eastAsia="微软雅黑" w:hAnsi="微软雅黑" w:hint="eastAsia"/>
          <w:szCs w:val="21"/>
        </w:rPr>
      </w:pPr>
      <w:r w:rsidRPr="00CB0F24">
        <w:rPr>
          <w:rFonts w:ascii="微软雅黑" w:eastAsia="微软雅黑" w:hAnsi="微软雅黑" w:hint="eastAsia"/>
          <w:szCs w:val="21"/>
        </w:rPr>
        <w:t>尽管许多研究发现年轻人与老年人之间的确存在差异，但老年学家都认为天生智能的下降不</w:t>
      </w:r>
      <w:r w:rsidRPr="00CB0F24">
        <w:rPr>
          <w:rFonts w:ascii="微软雅黑" w:eastAsia="微软雅黑" w:hAnsi="微软雅黑" w:hint="eastAsia"/>
          <w:szCs w:val="21"/>
        </w:rPr>
        <w:lastRenderedPageBreak/>
        <w:t>是正常老化过程引起的【辨析】，标准化的智商测试和被测试者的</w:t>
      </w:r>
      <w:r w:rsidRPr="00CB0F24">
        <w:rPr>
          <w:rFonts w:ascii="微软雅黑" w:eastAsia="微软雅黑" w:hAnsi="微软雅黑" w:hint="eastAsia"/>
          <w:szCs w:val="21"/>
          <w:u w:val="single"/>
        </w:rPr>
        <w:t>时间压力对老年人比对年轻人有更大的影响作用，多数智力测试是计时的，而老年人由于神经递质的退化，需要反应时间，若从测试条件中剔除时间限制，老年人和年轻人的差异实在是微不足道</w:t>
      </w:r>
      <w:r>
        <w:rPr>
          <w:rFonts w:ascii="微软雅黑" w:eastAsia="微软雅黑" w:hAnsi="微软雅黑" w:hint="eastAsia"/>
          <w:szCs w:val="21"/>
          <w:u w:val="single"/>
        </w:rPr>
        <w:t>(</w:t>
      </w:r>
      <w:r w:rsidR="003F7066" w:rsidRPr="003F7066">
        <w:rPr>
          <w:rFonts w:ascii="微软雅黑" w:eastAsia="微软雅黑" w:hAnsi="微软雅黑" w:hint="eastAsia"/>
          <w:szCs w:val="21"/>
          <w:highlight w:val="yellow"/>
        </w:rPr>
        <w:t>拓展理解：</w:t>
      </w:r>
      <w:r w:rsidRPr="003F7066">
        <w:rPr>
          <w:rFonts w:ascii="微软雅黑" w:eastAsia="微软雅黑" w:hAnsi="微软雅黑" w:hint="eastAsia"/>
          <w:szCs w:val="21"/>
        </w:rPr>
        <w:t>可以理解为老年人的流体</w:t>
      </w:r>
      <w:r w:rsidR="003F7066">
        <w:rPr>
          <w:rFonts w:ascii="微软雅黑" w:eastAsia="微软雅黑" w:hAnsi="微软雅黑" w:hint="eastAsia"/>
          <w:szCs w:val="21"/>
        </w:rPr>
        <w:t>智力</w:t>
      </w:r>
      <w:r w:rsidRPr="003F7066">
        <w:rPr>
          <w:rFonts w:ascii="微软雅黑" w:eastAsia="微软雅黑" w:hAnsi="微软雅黑" w:hint="eastAsia"/>
          <w:szCs w:val="21"/>
        </w:rPr>
        <w:t>更多地表现为在</w:t>
      </w:r>
      <w:r w:rsidR="003F7066" w:rsidRPr="003F7066">
        <w:rPr>
          <w:rFonts w:ascii="微软雅黑" w:eastAsia="微软雅黑" w:hAnsi="微软雅黑" w:hint="eastAsia"/>
          <w:szCs w:val="21"/>
        </w:rPr>
        <w:t>反映速度、学习速度、消化速度上弱于年轻人，给予老年人充分的时间老年人也可以通过学习、训练</w:t>
      </w:r>
      <w:r w:rsidR="003F7066">
        <w:rPr>
          <w:rFonts w:ascii="微软雅黑" w:eastAsia="微软雅黑" w:hAnsi="微软雅黑" w:hint="eastAsia"/>
          <w:szCs w:val="21"/>
        </w:rPr>
        <w:t>保持或有所提升</w:t>
      </w:r>
      <w:r w:rsidR="003F7066" w:rsidRPr="003F7066">
        <w:rPr>
          <w:rFonts w:ascii="微软雅黑" w:eastAsia="微软雅黑" w:hAnsi="微软雅黑" w:hint="eastAsia"/>
          <w:szCs w:val="21"/>
        </w:rPr>
        <w:t>，除非老年人存在认知功能问题</w:t>
      </w:r>
      <w:r w:rsidR="003F7066">
        <w:rPr>
          <w:rFonts w:ascii="微软雅黑" w:eastAsia="微软雅黑" w:hAnsi="微软雅黑" w:hint="eastAsia"/>
          <w:szCs w:val="21"/>
        </w:rPr>
        <w:t>)</w:t>
      </w:r>
    </w:p>
    <w:p w14:paraId="19786032" w14:textId="2F9D6B51" w:rsidR="00DD795F" w:rsidRDefault="00CB0F24" w:rsidP="0037318B">
      <w:pPr>
        <w:pStyle w:val="1"/>
        <w:numPr>
          <w:ilvl w:val="0"/>
          <w:numId w:val="1"/>
        </w:numPr>
        <w:spacing w:line="276" w:lineRule="auto"/>
        <w:ind w:firstLineChars="0"/>
        <w:jc w:val="left"/>
        <w:rPr>
          <w:rFonts w:ascii="微软雅黑" w:eastAsia="微软雅黑" w:hAnsi="微软雅黑" w:hint="eastAsia"/>
          <w:szCs w:val="21"/>
        </w:rPr>
      </w:pPr>
      <w:r w:rsidRPr="00CB0F24">
        <w:rPr>
          <w:rFonts w:ascii="微软雅黑" w:eastAsia="微软雅黑" w:hAnsi="微软雅黑" w:hint="eastAsia"/>
          <w:szCs w:val="21"/>
        </w:rPr>
        <w:t>与智力相关的主要思维能力</w:t>
      </w:r>
      <w:r w:rsidR="003F7066">
        <w:rPr>
          <w:rFonts w:ascii="微软雅黑" w:eastAsia="微软雅黑" w:hAnsi="微软雅黑" w:hint="eastAsia"/>
          <w:szCs w:val="21"/>
        </w:rPr>
        <w:t>：</w:t>
      </w:r>
      <w:r w:rsidR="003F7066" w:rsidRPr="003F7066">
        <w:rPr>
          <w:rFonts w:ascii="微软雅黑" w:eastAsia="微软雅黑" w:hAnsi="微软雅黑" w:hint="eastAsia"/>
          <w:szCs w:val="21"/>
        </w:rPr>
        <w:t>言语理解能力</w:t>
      </w:r>
      <w:r w:rsidR="003F7066">
        <w:rPr>
          <w:rFonts w:ascii="微软雅黑" w:eastAsia="微软雅黑" w:hAnsi="微软雅黑" w:hint="eastAsia"/>
          <w:szCs w:val="21"/>
        </w:rPr>
        <w:t>、</w:t>
      </w:r>
      <w:r w:rsidR="003F7066" w:rsidRPr="003F7066">
        <w:rPr>
          <w:rFonts w:ascii="微软雅黑" w:eastAsia="微软雅黑" w:hAnsi="微软雅黑" w:hint="eastAsia"/>
          <w:szCs w:val="21"/>
        </w:rPr>
        <w:t>空间思维能力</w:t>
      </w:r>
      <w:r w:rsidR="003F7066">
        <w:rPr>
          <w:rFonts w:ascii="微软雅黑" w:eastAsia="微软雅黑" w:hAnsi="微软雅黑" w:hint="eastAsia"/>
          <w:szCs w:val="21"/>
        </w:rPr>
        <w:t>、</w:t>
      </w:r>
      <w:r w:rsidR="003F7066" w:rsidRPr="003F7066">
        <w:rPr>
          <w:rFonts w:ascii="微软雅黑" w:eastAsia="微软雅黑" w:hAnsi="微软雅黑" w:hint="eastAsia"/>
          <w:szCs w:val="21"/>
        </w:rPr>
        <w:t>推理能力</w:t>
      </w:r>
      <w:r w:rsidR="003F7066">
        <w:rPr>
          <w:rFonts w:ascii="微软雅黑" w:eastAsia="微软雅黑" w:hAnsi="微软雅黑" w:hint="eastAsia"/>
          <w:szCs w:val="21"/>
        </w:rPr>
        <w:t>、</w:t>
      </w:r>
      <w:r w:rsidR="003F7066" w:rsidRPr="003F7066">
        <w:rPr>
          <w:rFonts w:ascii="微软雅黑" w:eastAsia="微软雅黑" w:hAnsi="微软雅黑" w:hint="eastAsia"/>
          <w:szCs w:val="21"/>
        </w:rPr>
        <w:t>用字能力</w:t>
      </w:r>
      <w:r w:rsidR="003F7066" w:rsidRPr="00CB0F24">
        <w:rPr>
          <w:rFonts w:ascii="微软雅黑" w:eastAsia="微软雅黑" w:hAnsi="微软雅黑" w:hint="eastAsia"/>
          <w:szCs w:val="21"/>
        </w:rPr>
        <w:t>【</w:t>
      </w:r>
      <w:r w:rsidR="003F7066">
        <w:rPr>
          <w:rFonts w:ascii="微软雅黑" w:eastAsia="微软雅黑" w:hAnsi="微软雅黑" w:hint="eastAsia"/>
          <w:szCs w:val="21"/>
        </w:rPr>
        <w:t>选择题</w:t>
      </w:r>
      <w:r w:rsidR="003F7066" w:rsidRPr="00CB0F24">
        <w:rPr>
          <w:rFonts w:ascii="微软雅黑" w:eastAsia="微软雅黑" w:hAnsi="微软雅黑" w:hint="eastAsia"/>
          <w:szCs w:val="21"/>
        </w:rPr>
        <w:t>】</w:t>
      </w:r>
    </w:p>
    <w:p w14:paraId="511D34B0" w14:textId="1D638E8B" w:rsidR="003F7066" w:rsidRPr="00DD795F" w:rsidRDefault="003F7066" w:rsidP="0037318B">
      <w:pPr>
        <w:pStyle w:val="1"/>
        <w:numPr>
          <w:ilvl w:val="0"/>
          <w:numId w:val="1"/>
        </w:numPr>
        <w:spacing w:line="276" w:lineRule="auto"/>
        <w:ind w:firstLineChars="0"/>
        <w:jc w:val="left"/>
        <w:rPr>
          <w:rFonts w:ascii="微软雅黑" w:eastAsia="微软雅黑" w:hAnsi="微软雅黑" w:hint="eastAsia"/>
          <w:szCs w:val="21"/>
        </w:rPr>
      </w:pPr>
      <w:r w:rsidRPr="003F7066">
        <w:rPr>
          <w:rFonts w:ascii="微软雅黑" w:eastAsia="微软雅黑" w:hAnsi="微软雅黑" w:hint="eastAsia"/>
          <w:szCs w:val="21"/>
          <w:u w:val="single"/>
        </w:rPr>
        <w:t>老年人的智能在研究和评估上较年轻人逊色</w:t>
      </w:r>
      <w:r w:rsidRPr="003F7066">
        <w:rPr>
          <w:rFonts w:ascii="微软雅黑" w:eastAsia="微软雅黑" w:hAnsi="微软雅黑" w:hint="eastAsia"/>
          <w:szCs w:val="21"/>
        </w:rPr>
        <w:t>，</w:t>
      </w:r>
      <w:r w:rsidRPr="003F7066">
        <w:rPr>
          <w:rFonts w:ascii="微软雅黑" w:eastAsia="微软雅黑" w:hAnsi="微软雅黑" w:hint="eastAsia"/>
          <w:szCs w:val="21"/>
          <w:u w:val="single"/>
        </w:rPr>
        <w:t>可能受多种因素影响，其中有些过程与老化过程毫不相关</w:t>
      </w:r>
      <w:r w:rsidRPr="00CB0F24">
        <w:rPr>
          <w:rFonts w:ascii="微软雅黑" w:eastAsia="微软雅黑" w:hAnsi="微软雅黑" w:hint="eastAsia"/>
          <w:szCs w:val="21"/>
        </w:rPr>
        <w:t>【辨析】</w:t>
      </w:r>
      <w:r>
        <w:rPr>
          <w:rFonts w:ascii="微软雅黑" w:eastAsia="微软雅黑" w:hAnsi="微软雅黑" w:hint="eastAsia"/>
          <w:szCs w:val="21"/>
        </w:rPr>
        <w:t>，</w:t>
      </w:r>
      <w:r w:rsidRPr="003F7066">
        <w:rPr>
          <w:rFonts w:ascii="微软雅黑" w:eastAsia="微软雅黑" w:hAnsi="微软雅黑" w:hint="eastAsia"/>
          <w:szCs w:val="21"/>
        </w:rPr>
        <w:t>遗传因素是所有决定性因素中最重要一个</w:t>
      </w:r>
      <w:r>
        <w:rPr>
          <w:rFonts w:ascii="微软雅黑" w:eastAsia="微软雅黑" w:hAnsi="微软雅黑" w:hint="eastAsia"/>
          <w:szCs w:val="21"/>
        </w:rPr>
        <w:t>，</w:t>
      </w:r>
      <w:r w:rsidRPr="003F7066">
        <w:rPr>
          <w:rFonts w:ascii="微软雅黑" w:eastAsia="微软雅黑" w:hAnsi="微软雅黑" w:hint="eastAsia"/>
          <w:szCs w:val="21"/>
        </w:rPr>
        <w:t>老年人如果身体健康，基本智慧水平将保持稳定，到70岁至80多岁，这种智能衰退只会因生病或因老年人减少使用自己的头脑而有改变（“使用或者丢弃”理论）</w:t>
      </w:r>
    </w:p>
    <w:p w14:paraId="216A5F09" w14:textId="407BE959" w:rsidR="003F7066" w:rsidRDefault="003F7066" w:rsidP="0037318B">
      <w:pPr>
        <w:pStyle w:val="1"/>
        <w:numPr>
          <w:ilvl w:val="0"/>
          <w:numId w:val="1"/>
        </w:numPr>
        <w:spacing w:line="276" w:lineRule="auto"/>
        <w:ind w:firstLineChars="0"/>
        <w:jc w:val="left"/>
        <w:rPr>
          <w:rFonts w:ascii="微软雅黑" w:eastAsia="微软雅黑" w:hAnsi="微软雅黑" w:hint="eastAsia"/>
          <w:szCs w:val="21"/>
        </w:rPr>
      </w:pPr>
      <w:r w:rsidRPr="003F7066">
        <w:rPr>
          <w:rFonts w:ascii="微软雅黑" w:eastAsia="微软雅黑" w:hAnsi="微软雅黑" w:hint="eastAsia"/>
          <w:szCs w:val="21"/>
        </w:rPr>
        <w:t>影响老年人智能的种种因素</w:t>
      </w:r>
      <w:r>
        <w:rPr>
          <w:rFonts w:ascii="微软雅黑" w:eastAsia="微软雅黑" w:hAnsi="微软雅黑" w:hint="eastAsia"/>
          <w:szCs w:val="21"/>
        </w:rPr>
        <w:t>及措施：</w:t>
      </w:r>
      <w:r w:rsidRPr="003F7066">
        <w:rPr>
          <w:rFonts w:ascii="微软雅黑" w:eastAsia="微软雅黑" w:hAnsi="微软雅黑" w:hint="eastAsia"/>
          <w:szCs w:val="21"/>
        </w:rPr>
        <w:t>【★简答题/选择题】</w:t>
      </w:r>
    </w:p>
    <w:p w14:paraId="435C1B39" w14:textId="583C51B3" w:rsidR="003F7066" w:rsidRDefault="003F7066" w:rsidP="003F706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3F7066">
        <w:rPr>
          <w:rFonts w:ascii="微软雅黑" w:eastAsia="微软雅黑" w:hAnsi="微软雅黑" w:hint="eastAsia"/>
          <w:szCs w:val="21"/>
        </w:rPr>
        <w:t>身心健康与智能</w:t>
      </w:r>
    </w:p>
    <w:p w14:paraId="2F859BFF" w14:textId="2864C350"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身心健康因年龄增长而产生的生理变化、营养不良及情绪波动等方面的变化会影响智能的衰退</w:t>
      </w:r>
    </w:p>
    <w:p w14:paraId="6E4B30F1" w14:textId="746712E1"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措施：社会工作者在处理老年人心理问题时，要做好身体健康评估</w:t>
      </w:r>
    </w:p>
    <w:p w14:paraId="097D6448" w14:textId="526B1C76" w:rsidR="003F7066" w:rsidRDefault="003F7066" w:rsidP="003F706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3F7066">
        <w:rPr>
          <w:rFonts w:ascii="微软雅黑" w:eastAsia="微软雅黑" w:hAnsi="微软雅黑" w:hint="eastAsia"/>
          <w:szCs w:val="21"/>
        </w:rPr>
        <w:t>营养与智能</w:t>
      </w:r>
    </w:p>
    <w:p w14:paraId="2B88CA64" w14:textId="1C077FE5"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营养不良会给脑部功能带来负面影响</w:t>
      </w:r>
    </w:p>
    <w:p w14:paraId="38CED92B" w14:textId="23DD47CA"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措施：积极摄取含营养和碳水化合物及维生素丰富的食物的老年人，能有效防止智能的衰退</w:t>
      </w:r>
    </w:p>
    <w:p w14:paraId="656DEC34" w14:textId="21890E99" w:rsidR="003F7066" w:rsidRDefault="003F7066" w:rsidP="003F706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3F7066">
        <w:rPr>
          <w:rFonts w:ascii="微软雅黑" w:eastAsia="微软雅黑" w:hAnsi="微软雅黑" w:hint="eastAsia"/>
          <w:szCs w:val="21"/>
        </w:rPr>
        <w:t>环境因素与智能</w:t>
      </w:r>
    </w:p>
    <w:p w14:paraId="3935DDCD" w14:textId="7DC8AEED"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熟悉的环境对老年人是很重要的，环境的改变可能会带来挫折感</w:t>
      </w:r>
    </w:p>
    <w:p w14:paraId="403DB200" w14:textId="7AF03E83"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lastRenderedPageBreak/>
        <w:t>保持个人的独立自主是老年人提升创造力以解决问题的最强动力，日常生活能力和处理问题能力会支持老年人认知功能和能力成长</w:t>
      </w:r>
    </w:p>
    <w:p w14:paraId="2F5B48D4" w14:textId="6AE95B19"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社交隔离或缺乏社交活动对老年人的智能有负面影响，还可能引起其他的心理问题</w:t>
      </w:r>
    </w:p>
    <w:p w14:paraId="3A20091F" w14:textId="6E32F4A4" w:rsidR="003F7066" w:rsidRDefault="003F7066" w:rsidP="003F7066">
      <w:pPr>
        <w:pStyle w:val="1"/>
        <w:spacing w:line="276" w:lineRule="auto"/>
        <w:ind w:left="1140" w:firstLineChars="0" w:firstLine="0"/>
        <w:jc w:val="left"/>
        <w:rPr>
          <w:rFonts w:ascii="微软雅黑" w:eastAsia="微软雅黑" w:hAnsi="微软雅黑" w:hint="eastAsia"/>
          <w:szCs w:val="21"/>
        </w:rPr>
      </w:pPr>
      <w:r w:rsidRPr="003F7066">
        <w:rPr>
          <w:rFonts w:ascii="微软雅黑" w:eastAsia="微软雅黑" w:hAnsi="微软雅黑" w:hint="eastAsia"/>
          <w:szCs w:val="21"/>
        </w:rPr>
        <w:t>措施：保持、增强对老年人的社会支持和社交网络的建设；老年人需要保持与人交往或参加有意义的社会活动来保持良好的健康心理和认知功能</w:t>
      </w:r>
    </w:p>
    <w:p w14:paraId="72C67EDE" w14:textId="07C3E637" w:rsidR="00586D19" w:rsidRDefault="00000000">
      <w:pPr>
        <w:pStyle w:val="1"/>
        <w:spacing w:line="276" w:lineRule="auto"/>
        <w:ind w:left="1140" w:firstLineChars="0" w:firstLine="0"/>
        <w:jc w:val="center"/>
        <w:rPr>
          <w:rFonts w:ascii="微软雅黑" w:eastAsia="微软雅黑" w:hAnsi="微软雅黑" w:hint="eastAsia"/>
          <w:color w:val="FF0000"/>
          <w:szCs w:val="21"/>
        </w:rPr>
      </w:pPr>
      <w:r>
        <w:rPr>
          <w:rFonts w:ascii="微软雅黑" w:eastAsia="微软雅黑" w:hAnsi="微软雅黑" w:hint="eastAsia"/>
          <w:color w:val="FF0000"/>
          <w:szCs w:val="21"/>
        </w:rPr>
        <w:t>【配套练习题】</w:t>
      </w:r>
    </w:p>
    <w:p w14:paraId="1AE7717E" w14:textId="67096929"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1</w:t>
      </w:r>
      <w:r>
        <w:rPr>
          <w:rFonts w:ascii="微软雅黑" w:eastAsia="微软雅黑" w:hAnsi="微软雅黑"/>
          <w:szCs w:val="21"/>
        </w:rPr>
        <w:t>、</w:t>
      </w:r>
      <w:r w:rsidR="003F7066" w:rsidRPr="003F7066">
        <w:rPr>
          <w:rFonts w:ascii="微软雅黑" w:eastAsia="微软雅黑" w:hAnsi="微软雅黑" w:hint="eastAsia"/>
          <w:szCs w:val="21"/>
        </w:rPr>
        <w:t>张奶奶退休前是一位护士，退休后她积极参与社区的志愿服务活动，利用自己多年的医疗护理经验，在社区的老年人健康讲座中传授实用的护理知识，深受居民们的喜爱，以下说法正确的是（  ）</w:t>
      </w:r>
    </w:p>
    <w:p w14:paraId="3BF9B821" w14:textId="524F53E8"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5D0DC6" w:rsidRPr="005D0DC6">
        <w:rPr>
          <w:rFonts w:hint="eastAsia"/>
        </w:rPr>
        <w:t xml:space="preserve"> </w:t>
      </w:r>
      <w:r w:rsidR="003F7066" w:rsidRPr="003F7066">
        <w:rPr>
          <w:rFonts w:ascii="微软雅黑" w:eastAsia="微软雅黑" w:hAnsi="微软雅黑" w:hint="eastAsia"/>
          <w:szCs w:val="21"/>
        </w:rPr>
        <w:t>张奶奶的表现一定程度上反应了持续理论的运用</w:t>
      </w:r>
    </w:p>
    <w:p w14:paraId="76199D28" w14:textId="3A8EA6C4"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B:</w:t>
      </w:r>
      <w:r w:rsidR="005D0DC6" w:rsidRPr="005D0DC6">
        <w:rPr>
          <w:rFonts w:hint="eastAsia"/>
        </w:rPr>
        <w:t xml:space="preserve"> </w:t>
      </w:r>
      <w:r w:rsidR="003F7066" w:rsidRPr="003F7066">
        <w:rPr>
          <w:rFonts w:ascii="微软雅黑" w:eastAsia="微软雅黑" w:hAnsi="微软雅黑" w:hint="eastAsia"/>
          <w:szCs w:val="21"/>
        </w:rPr>
        <w:t>反映出张奶奶晶体智力的优势</w:t>
      </w:r>
    </w:p>
    <w:p w14:paraId="4FAEF932" w14:textId="24ACAFD0"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C:</w:t>
      </w:r>
      <w:r w:rsidR="005D0DC6" w:rsidRPr="005D0DC6">
        <w:rPr>
          <w:rFonts w:hint="eastAsia"/>
        </w:rPr>
        <w:t xml:space="preserve"> </w:t>
      </w:r>
      <w:r w:rsidR="003F7066" w:rsidRPr="003F7066">
        <w:rPr>
          <w:rFonts w:ascii="微软雅黑" w:eastAsia="微软雅黑" w:hAnsi="微软雅黑" w:hint="eastAsia"/>
          <w:szCs w:val="21"/>
        </w:rPr>
        <w:t>材料中反映的智力一般而言是通过教育和人生经历获得的</w:t>
      </w:r>
    </w:p>
    <w:p w14:paraId="3955C3A8" w14:textId="77777777" w:rsidR="003F7066" w:rsidRDefault="00000000">
      <w:pPr>
        <w:spacing w:line="276" w:lineRule="auto"/>
        <w:rPr>
          <w:rFonts w:ascii="微软雅黑" w:eastAsia="微软雅黑" w:hAnsi="微软雅黑" w:hint="eastAsia"/>
          <w:szCs w:val="21"/>
        </w:rPr>
      </w:pPr>
      <w:r>
        <w:rPr>
          <w:rFonts w:ascii="微软雅黑" w:eastAsia="微软雅黑" w:hAnsi="微软雅黑"/>
          <w:szCs w:val="21"/>
        </w:rPr>
        <w:t>D:</w:t>
      </w:r>
      <w:r w:rsidR="005D0DC6" w:rsidRPr="005D0DC6">
        <w:rPr>
          <w:rFonts w:hint="eastAsia"/>
        </w:rPr>
        <w:t xml:space="preserve"> </w:t>
      </w:r>
      <w:r w:rsidR="003F7066" w:rsidRPr="003F7066">
        <w:rPr>
          <w:rFonts w:ascii="微软雅黑" w:eastAsia="微软雅黑" w:hAnsi="微软雅黑" w:hint="eastAsia"/>
          <w:szCs w:val="21"/>
        </w:rPr>
        <w:t>张奶奶的表现一定程度上反应了活动理论的运用</w:t>
      </w:r>
    </w:p>
    <w:p w14:paraId="62D038D8" w14:textId="4B7BF15F" w:rsidR="003F7066" w:rsidRDefault="003F7066">
      <w:pPr>
        <w:spacing w:line="276" w:lineRule="auto"/>
        <w:rPr>
          <w:rFonts w:ascii="微软雅黑" w:eastAsia="微软雅黑" w:hAnsi="微软雅黑" w:hint="eastAsia"/>
          <w:szCs w:val="21"/>
        </w:rPr>
      </w:pPr>
      <w:r>
        <w:rPr>
          <w:rFonts w:ascii="微软雅黑" w:eastAsia="微软雅黑" w:hAnsi="微软雅黑" w:hint="eastAsia"/>
          <w:szCs w:val="21"/>
        </w:rPr>
        <w:t>E:</w:t>
      </w:r>
      <w:r w:rsidRPr="003F7066">
        <w:rPr>
          <w:rFonts w:hint="eastAsia"/>
        </w:rPr>
        <w:t xml:space="preserve"> </w:t>
      </w:r>
      <w:r w:rsidRPr="003F7066">
        <w:rPr>
          <w:rFonts w:ascii="微软雅黑" w:eastAsia="微软雅黑" w:hAnsi="微软雅黑" w:hint="eastAsia"/>
          <w:szCs w:val="21"/>
        </w:rPr>
        <w:t>材料中反映的智力体现在老年人身上通常</w:t>
      </w:r>
      <w:proofErr w:type="gramStart"/>
      <w:r w:rsidRPr="003F7066">
        <w:rPr>
          <w:rFonts w:ascii="微软雅黑" w:eastAsia="微软雅黑" w:hAnsi="微软雅黑" w:hint="eastAsia"/>
          <w:szCs w:val="21"/>
        </w:rPr>
        <w:t>而言较</w:t>
      </w:r>
      <w:proofErr w:type="gramEnd"/>
      <w:r w:rsidRPr="003F7066">
        <w:rPr>
          <w:rFonts w:ascii="微软雅黑" w:eastAsia="微软雅黑" w:hAnsi="微软雅黑" w:hint="eastAsia"/>
          <w:szCs w:val="21"/>
        </w:rPr>
        <w:t>年轻人逊色</w:t>
      </w:r>
    </w:p>
    <w:p w14:paraId="7EE20C90" w14:textId="4FD79CD7"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3F7066">
        <w:rPr>
          <w:rFonts w:ascii="微软雅黑" w:eastAsia="微软雅黑" w:hAnsi="微软雅黑" w:hint="eastAsia"/>
          <w:szCs w:val="21"/>
        </w:rPr>
        <w:t>ABCD</w:t>
      </w:r>
    </w:p>
    <w:p w14:paraId="13B738DD" w14:textId="77777777" w:rsidR="00EA6C96" w:rsidRDefault="00EA6C96">
      <w:pPr>
        <w:spacing w:line="276" w:lineRule="auto"/>
        <w:rPr>
          <w:rFonts w:ascii="微软雅黑" w:eastAsia="微软雅黑" w:hAnsi="微软雅黑"/>
          <w:szCs w:val="21"/>
        </w:rPr>
      </w:pPr>
    </w:p>
    <w:p w14:paraId="4108E4D4" w14:textId="10EDF406"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2</w:t>
      </w:r>
      <w:r>
        <w:rPr>
          <w:rFonts w:ascii="微软雅黑" w:eastAsia="微软雅黑" w:hAnsi="微软雅黑"/>
          <w:szCs w:val="21"/>
        </w:rPr>
        <w:t>、</w:t>
      </w:r>
      <w:r w:rsidR="003F7066" w:rsidRPr="003F7066">
        <w:rPr>
          <w:rFonts w:ascii="微软雅黑" w:eastAsia="微软雅黑" w:hAnsi="微软雅黑" w:hint="eastAsia"/>
          <w:szCs w:val="21"/>
        </w:rPr>
        <w:t>老年人出现认知功能退化，是正常老化的过程，因此作为社会工作者需要引导、帮助老年人在心理上更好地适应这个过程</w:t>
      </w:r>
      <w:r>
        <w:rPr>
          <w:rFonts w:ascii="微软雅黑" w:eastAsia="微软雅黑" w:hAnsi="微软雅黑"/>
          <w:szCs w:val="21"/>
        </w:rPr>
        <w:t>（ ）</w:t>
      </w:r>
    </w:p>
    <w:p w14:paraId="0D3F5DE1" w14:textId="1056AA7F"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5D0DC6" w:rsidRPr="005D0DC6">
        <w:rPr>
          <w:rFonts w:hint="eastAsia"/>
        </w:rPr>
        <w:t xml:space="preserve"> </w:t>
      </w:r>
      <w:r w:rsidR="003F7066">
        <w:rPr>
          <w:rFonts w:ascii="微软雅黑" w:eastAsia="微软雅黑" w:hAnsi="微软雅黑" w:hint="eastAsia"/>
          <w:szCs w:val="21"/>
        </w:rPr>
        <w:t>正确</w:t>
      </w:r>
    </w:p>
    <w:p w14:paraId="53013171" w14:textId="32139C5D"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B:</w:t>
      </w:r>
      <w:r w:rsidR="005D0DC6" w:rsidRPr="005D0DC6">
        <w:rPr>
          <w:rFonts w:hint="eastAsia"/>
        </w:rPr>
        <w:t xml:space="preserve"> </w:t>
      </w:r>
      <w:r w:rsidR="003F7066">
        <w:rPr>
          <w:rFonts w:ascii="微软雅黑" w:eastAsia="微软雅黑" w:hAnsi="微软雅黑" w:hint="eastAsia"/>
          <w:szCs w:val="21"/>
        </w:rPr>
        <w:t>错误</w:t>
      </w:r>
    </w:p>
    <w:p w14:paraId="362C3F0F" w14:textId="1DC4DFAD" w:rsidR="00BC34B7" w:rsidRDefault="00BC34B7" w:rsidP="00BC34B7">
      <w:pPr>
        <w:spacing w:line="276" w:lineRule="auto"/>
        <w:rPr>
          <w:rFonts w:ascii="微软雅黑" w:eastAsia="微软雅黑" w:hAnsi="微软雅黑" w:hint="eastAsia"/>
          <w:szCs w:val="21"/>
        </w:rPr>
      </w:pPr>
      <w:r>
        <w:rPr>
          <w:rFonts w:ascii="微软雅黑" w:eastAsia="微软雅黑" w:hAnsi="微软雅黑"/>
          <w:szCs w:val="21"/>
        </w:rPr>
        <w:t>答案：</w:t>
      </w:r>
      <w:r>
        <w:rPr>
          <w:rFonts w:ascii="微软雅黑" w:eastAsia="微软雅黑" w:hAnsi="微软雅黑" w:hint="eastAsia"/>
          <w:szCs w:val="21"/>
        </w:rPr>
        <w:t>错误</w:t>
      </w:r>
    </w:p>
    <w:p w14:paraId="3A0114CE" w14:textId="70BA2919" w:rsidR="00A662BC" w:rsidRDefault="00A662BC">
      <w:pPr>
        <w:pStyle w:val="1"/>
        <w:spacing w:line="276" w:lineRule="auto"/>
        <w:ind w:firstLineChars="0" w:firstLine="0"/>
        <w:rPr>
          <w:rFonts w:ascii="微软雅黑" w:eastAsia="微软雅黑" w:hAnsi="微软雅黑" w:hint="eastAsia"/>
          <w:szCs w:val="21"/>
        </w:rPr>
      </w:pPr>
    </w:p>
    <w:sectPr w:rsidR="00A662BC">
      <w:headerReference w:type="default" r:id="rId10"/>
      <w:footerReference w:type="default" r:id="rId11"/>
      <w:pgSz w:w="11906" w:h="16838"/>
      <w:pgMar w:top="1440" w:right="1080" w:bottom="1440" w:left="1080" w:header="567" w:footer="39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BF1A5" w14:textId="77777777" w:rsidR="00EA159A" w:rsidRDefault="00EA159A">
      <w:r>
        <w:separator/>
      </w:r>
    </w:p>
  </w:endnote>
  <w:endnote w:type="continuationSeparator" w:id="0">
    <w:p w14:paraId="5F7D22E2" w14:textId="77777777" w:rsidR="00EA159A" w:rsidRDefault="00EA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01919" w14:textId="77777777" w:rsidR="00586D19" w:rsidRDefault="00000000">
    <w:pPr>
      <w:pStyle w:val="a3"/>
    </w:pPr>
    <w:r>
      <w:rPr>
        <w:noProof/>
      </w:rPr>
      <mc:AlternateContent>
        <mc:Choice Requires="wps">
          <w:drawing>
            <wp:anchor distT="0" distB="0" distL="114300" distR="114300" simplePos="0" relativeHeight="251661312" behindDoc="0" locked="0" layoutInCell="1" allowOverlap="1" wp14:anchorId="647CF318" wp14:editId="2886D715">
              <wp:simplePos x="0" y="0"/>
              <wp:positionH relativeFrom="column">
                <wp:posOffset>-3175</wp:posOffset>
              </wp:positionH>
              <wp:positionV relativeFrom="paragraph">
                <wp:posOffset>273685</wp:posOffset>
              </wp:positionV>
              <wp:extent cx="6131560" cy="635"/>
              <wp:effectExtent l="0" t="12700" r="2540" b="12065"/>
              <wp:wrapNone/>
              <wp:docPr id="218484899" name="直线 10"/>
              <wp:cNvGraphicFramePr/>
              <a:graphic xmlns:a="http://schemas.openxmlformats.org/drawingml/2006/main">
                <a:graphicData uri="http://schemas.microsoft.com/office/word/2010/wordprocessingShape">
                  <wps:wsp>
                    <wps:cNvCnPr/>
                    <wps:spPr bwMode="auto">
                      <a:xfrm>
                        <a:off x="0" y="0"/>
                        <a:ext cx="6131560" cy="635"/>
                      </a:xfrm>
                      <a:prstGeom prst="line">
                        <a:avLst/>
                      </a:prstGeom>
                      <a:noFill/>
                      <a:ln w="19050" cmpd="sng">
                        <a:solidFill>
                          <a:srgbClr val="1B2880"/>
                        </a:solidFill>
                        <a:round/>
                      </a:ln>
                    </wps:spPr>
                    <wps:bodyPr/>
                  </wps:wsp>
                </a:graphicData>
              </a:graphic>
            </wp:anchor>
          </w:drawing>
        </mc:Choice>
        <mc:Fallback xmlns:wpsCustomData="http://www.wps.cn/officeDocument/2013/wpsCustomData">
          <w:pict>
            <v:line id="直线 10" o:spid="_x0000_s1026" o:spt="20" style="position:absolute;left:0pt;margin-left:-0.25pt;margin-top:21.55pt;height:0.05pt;width:482.8pt;z-index:251661312;mso-width-relative:page;mso-height-relative:page;" filled="f" stroked="t" coordsize="21600,21600" o:gfxdata="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&#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w3yJPVAAAABwEAAA8AAAAAAAAAAQAgAAAAIgAAAGRy&#10;cy9kb3ducmV2LnhtbFBLAQIUABQAAAAIAIdO4kAjcgcSzwEAAIYDAAAOAAAAAAAAAAEAIAAAACQB&#10;AABkcnMvZTJvRG9jLnhtbFBLBQYAAAAABgAGAFkBAABlBQAAAAA=&#10;">
              <v:fill on="f" focussize="0,0"/>
              <v:stroke weight="1.5pt" color="#1B2880" joinstyle="round"/>
              <v:imagedata o:title=""/>
              <o:lock v:ext="edit" aspectratio="f"/>
            </v:line>
          </w:pict>
        </mc:Fallback>
      </mc:AlternateContent>
    </w:r>
  </w:p>
  <w:p w14:paraId="209FACA6" w14:textId="77777777" w:rsidR="00586D19" w:rsidRDefault="00000000">
    <w:pPr>
      <w:pStyle w:val="a3"/>
    </w:pPr>
    <w:r>
      <w:rPr>
        <w:noProof/>
      </w:rPr>
      <mc:AlternateContent>
        <mc:Choice Requires="wps">
          <w:drawing>
            <wp:anchor distT="0" distB="0" distL="114300" distR="114300" simplePos="0" relativeHeight="251659264" behindDoc="0" locked="0" layoutInCell="1" allowOverlap="1" wp14:anchorId="57F601AA" wp14:editId="13AACA13">
              <wp:simplePos x="0" y="0"/>
              <wp:positionH relativeFrom="margin">
                <wp:posOffset>264160</wp:posOffset>
              </wp:positionH>
              <wp:positionV relativeFrom="paragraph">
                <wp:posOffset>127635</wp:posOffset>
              </wp:positionV>
              <wp:extent cx="1828800" cy="1828800"/>
              <wp:effectExtent l="0" t="0" r="0" b="0"/>
              <wp:wrapNone/>
              <wp:docPr id="1813698359"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wps:txbx>
                    <wps:bodyPr rot="0" vert="horz" wrap="none" lIns="0" tIns="0" rIns="0" bIns="0" anchor="t" anchorCtr="0" upright="1">
                      <a:spAutoFit/>
                    </wps:bodyPr>
                  </wps:wsp>
                </a:graphicData>
              </a:graphic>
            </wp:anchor>
          </w:drawing>
        </mc:Choice>
        <mc:Fallback>
          <w:pict>
            <v:shapetype w14:anchorId="57F601AA" id="_x0000_t202" coordsize="21600,21600" o:spt="202" path="m,l,21600r21600,l21600,xe">
              <v:stroke joinstyle="miter"/>
              <v:path gradientshapeok="t" o:connecttype="rect"/>
            </v:shapetype>
            <v:shape id="文本框 5" o:spid="_x0000_s1026" type="#_x0000_t202" style="position:absolute;margin-left:20.8pt;margin-top:10.0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" filled="f" stroked="f">
              <v:textbox style="mso-fit-shape-to-text:t" inset="0,0,0,0">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A170349" wp14:editId="7FE5CCD3">
              <wp:simplePos x="0" y="0"/>
              <wp:positionH relativeFrom="column">
                <wp:posOffset>3362325</wp:posOffset>
              </wp:positionH>
              <wp:positionV relativeFrom="paragraph">
                <wp:posOffset>128270</wp:posOffset>
              </wp:positionV>
              <wp:extent cx="2759075" cy="281940"/>
              <wp:effectExtent l="0" t="0" r="0" b="0"/>
              <wp:wrapNone/>
              <wp:docPr id="1755131482" name="文本框 8"/>
              <wp:cNvGraphicFramePr/>
              <a:graphic xmlns:a="http://schemas.openxmlformats.org/drawingml/2006/main">
                <a:graphicData uri="http://schemas.microsoft.com/office/word/2010/wordprocessingShape">
                  <wps:wsp>
                    <wps:cNvSpPr txBox="1"/>
                    <wps:spPr bwMode="auto">
                      <a:xfrm>
                        <a:off x="0" y="0"/>
                        <a:ext cx="2759008" cy="281940"/>
                      </a:xfrm>
                      <a:prstGeom prst="rect">
                        <a:avLst/>
                      </a:prstGeom>
                      <a:solidFill>
                        <a:srgbClr val="FFFFFF"/>
                      </a:solidFill>
                      <a:ln>
                        <a:noFill/>
                      </a:ln>
                      <a:effectLst/>
                    </wps:spPr>
                    <wps:txb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wps:txbx>
                    <wps:bodyPr rot="0" vert="horz" wrap="square" lIns="91440" tIns="45720" rIns="91440" bIns="45720" anchor="t" anchorCtr="0" upright="1">
                      <a:noAutofit/>
                    </wps:bodyPr>
                  </wps:wsp>
                </a:graphicData>
              </a:graphic>
            </wp:anchor>
          </w:drawing>
        </mc:Choice>
        <mc:Fallback>
          <w:pict>
            <v:shape w14:anchorId="1A170349" id="文本框 8" o:spid="_x0000_s1027" type="#_x0000_t202" style="position:absolute;margin-left:264.75pt;margin-top:10.1pt;width:217.25pt;height:2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" stroked="f">
              <v:textbo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v:textbox>
            </v:shape>
          </w:pict>
        </mc:Fallback>
      </mc:AlternateContent>
    </w:r>
  </w:p>
  <w:p w14:paraId="28AF2A9B" w14:textId="77777777" w:rsidR="00586D19" w:rsidRDefault="00586D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F0D27" w14:textId="77777777" w:rsidR="00EA159A" w:rsidRDefault="00EA159A">
      <w:r>
        <w:separator/>
      </w:r>
    </w:p>
  </w:footnote>
  <w:footnote w:type="continuationSeparator" w:id="0">
    <w:p w14:paraId="54186D91" w14:textId="77777777" w:rsidR="00EA159A" w:rsidRDefault="00EA1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E14AD" w14:textId="765819B2" w:rsidR="00586D19" w:rsidRDefault="00000000">
    <w:pPr>
      <w:pStyle w:val="a4"/>
      <w:pBdr>
        <w:bottom w:val="dashDotStroked" w:sz="24" w:space="1" w:color="1B2880"/>
      </w:pBdr>
      <w:tabs>
        <w:tab w:val="clear" w:pos="4153"/>
        <w:tab w:val="left" w:pos="967"/>
      </w:tabs>
      <w:ind w:leftChars="85" w:left="2698" w:hangingChars="900" w:hanging="2520"/>
      <w:jc w:val="center"/>
      <w:rPr>
        <w:rFonts w:ascii="楷体" w:eastAsia="楷体" w:hAnsi="楷体" w:cs="楷体" w:hint="eastAsia"/>
        <w:color w:val="1B2880"/>
        <w:sz w:val="24"/>
      </w:rPr>
    </w:pPr>
    <w:r>
      <w:rPr>
        <w:rFonts w:ascii="楷体" w:eastAsia="楷体" w:hAnsi="楷体" w:cs="楷体"/>
        <w:color w:val="1B2880"/>
        <w:sz w:val="28"/>
        <w:szCs w:val="28"/>
      </w:rPr>
      <w:t>《</w:t>
    </w:r>
    <w:r w:rsidR="005D0DC6">
      <w:rPr>
        <w:rFonts w:ascii="楷体" w:eastAsia="楷体" w:hAnsi="楷体" w:cs="楷体" w:hint="eastAsia"/>
        <w:color w:val="1B2880"/>
        <w:sz w:val="28"/>
        <w:szCs w:val="28"/>
      </w:rPr>
      <w:t>老年社会工作</w:t>
    </w:r>
    <w:r>
      <w:rPr>
        <w:rFonts w:ascii="楷体" w:eastAsia="楷体" w:hAnsi="楷体" w:cs="楷体"/>
        <w:color w:val="1B2880"/>
        <w:sz w:val="28"/>
        <w:szCs w:val="28"/>
      </w:rPr>
      <w:t>》</w:t>
    </w:r>
    <w:r>
      <w:rPr>
        <w:rFonts w:ascii="楷体" w:eastAsia="楷体" w:hAnsi="楷体" w:cs="楷体" w:hint="eastAsia"/>
        <w:color w:val="1B2880"/>
        <w:sz w:val="28"/>
        <w:szCs w:val="28"/>
      </w:rPr>
      <w:t>官方笔记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D5E50"/>
    <w:multiLevelType w:val="hybridMultilevel"/>
    <w:tmpl w:val="E230DCFA"/>
    <w:lvl w:ilvl="0" w:tplc="04090011">
      <w:start w:val="1"/>
      <w:numFmt w:val="decimal"/>
      <w:lvlText w:val="%1)"/>
      <w:lvlJc w:val="left"/>
      <w:pPr>
        <w:ind w:left="1580" w:hanging="440"/>
      </w:p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1" w15:restartNumberingAfterBreak="0">
    <w:nsid w:val="41CC6339"/>
    <w:multiLevelType w:val="multilevel"/>
    <w:tmpl w:val="41CC6339"/>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8690C55"/>
    <w:multiLevelType w:val="hybridMultilevel"/>
    <w:tmpl w:val="EF6211E2"/>
    <w:lvl w:ilvl="0" w:tplc="04090011">
      <w:start w:val="1"/>
      <w:numFmt w:val="decimal"/>
      <w:lvlText w:val="%1)"/>
      <w:lvlJc w:val="left"/>
      <w:pPr>
        <w:ind w:left="1580" w:hanging="440"/>
      </w:pPr>
    </w:lvl>
    <w:lvl w:ilvl="1" w:tplc="82F8C246">
      <w:start w:val="1"/>
      <w:numFmt w:val="decimalEnclosedCircle"/>
      <w:lvlText w:val="%2"/>
      <w:lvlJc w:val="left"/>
      <w:pPr>
        <w:ind w:left="1940" w:hanging="360"/>
      </w:pPr>
      <w:rPr>
        <w:rFonts w:hint="default"/>
      </w:r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num w:numId="1" w16cid:durableId="1810777715">
    <w:abstractNumId w:val="1"/>
  </w:num>
  <w:num w:numId="2" w16cid:durableId="1482769551">
    <w:abstractNumId w:val="2"/>
  </w:num>
  <w:num w:numId="3" w16cid:durableId="7687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JjOTQxYzhjODMyMDAzZmE0MDJkMWFkNmJlNDkwYTUifQ=="/>
  </w:docVars>
  <w:rsids>
    <w:rsidRoot w:val="00081F5B"/>
    <w:rsid w:val="AFBDBB64"/>
    <w:rsid w:val="B77F8601"/>
    <w:rsid w:val="EFFF986A"/>
    <w:rsid w:val="000175D3"/>
    <w:rsid w:val="00081F5B"/>
    <w:rsid w:val="000B3D1A"/>
    <w:rsid w:val="000D71A5"/>
    <w:rsid w:val="0010150D"/>
    <w:rsid w:val="00161782"/>
    <w:rsid w:val="00180B2D"/>
    <w:rsid w:val="001A62AE"/>
    <w:rsid w:val="00224B11"/>
    <w:rsid w:val="002B35DC"/>
    <w:rsid w:val="002F2957"/>
    <w:rsid w:val="003001D3"/>
    <w:rsid w:val="0037318B"/>
    <w:rsid w:val="003C7819"/>
    <w:rsid w:val="003C7DAC"/>
    <w:rsid w:val="003F7066"/>
    <w:rsid w:val="004302C8"/>
    <w:rsid w:val="0043573B"/>
    <w:rsid w:val="004451F8"/>
    <w:rsid w:val="004B4D2B"/>
    <w:rsid w:val="004F0E79"/>
    <w:rsid w:val="004F780B"/>
    <w:rsid w:val="0050343B"/>
    <w:rsid w:val="00523DF5"/>
    <w:rsid w:val="00586D19"/>
    <w:rsid w:val="005D0DC6"/>
    <w:rsid w:val="006007AC"/>
    <w:rsid w:val="00654FA4"/>
    <w:rsid w:val="006B5FF4"/>
    <w:rsid w:val="006E33EE"/>
    <w:rsid w:val="006E4C38"/>
    <w:rsid w:val="00747C4C"/>
    <w:rsid w:val="007D0A85"/>
    <w:rsid w:val="007E2FF4"/>
    <w:rsid w:val="00802127"/>
    <w:rsid w:val="0081241C"/>
    <w:rsid w:val="00820577"/>
    <w:rsid w:val="00841DBD"/>
    <w:rsid w:val="00854A63"/>
    <w:rsid w:val="00870919"/>
    <w:rsid w:val="00883E8F"/>
    <w:rsid w:val="008C40AA"/>
    <w:rsid w:val="00900512"/>
    <w:rsid w:val="00946428"/>
    <w:rsid w:val="00955FA0"/>
    <w:rsid w:val="009B4D13"/>
    <w:rsid w:val="00A049B9"/>
    <w:rsid w:val="00A37197"/>
    <w:rsid w:val="00A662BC"/>
    <w:rsid w:val="00AD01D2"/>
    <w:rsid w:val="00B27006"/>
    <w:rsid w:val="00B37D79"/>
    <w:rsid w:val="00B6442C"/>
    <w:rsid w:val="00BC34B7"/>
    <w:rsid w:val="00C56386"/>
    <w:rsid w:val="00C92746"/>
    <w:rsid w:val="00CB0F24"/>
    <w:rsid w:val="00DA0610"/>
    <w:rsid w:val="00DD795F"/>
    <w:rsid w:val="00EA159A"/>
    <w:rsid w:val="00EA6C96"/>
    <w:rsid w:val="00F31CF0"/>
    <w:rsid w:val="180A5ED7"/>
    <w:rsid w:val="26E457B4"/>
    <w:rsid w:val="2BFA02F1"/>
    <w:rsid w:val="49E34E94"/>
    <w:rsid w:val="672BCFE3"/>
    <w:rsid w:val="6DC87944"/>
    <w:rsid w:val="71FDF55A"/>
    <w:rsid w:val="7EBFE2B2"/>
    <w:rsid w:val="7F2B7D3D"/>
    <w:rsid w:val="7FBAAFED"/>
    <w:rsid w:val="7FEF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662EA"/>
  <w15:docId w15:val="{DB966AE3-469C-4E68-8011-A8DEB761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pPr>
      <w:spacing w:before="100" w:beforeAutospacing="1" w:after="100" w:afterAutospacing="1"/>
      <w:jc w:val="left"/>
    </w:pPr>
    <w:rPr>
      <w:kern w:val="0"/>
      <w:sz w:val="24"/>
    </w:rPr>
  </w:style>
  <w:style w:type="paragraph" w:customStyle="1" w:styleId="1">
    <w:name w:val="列表段落1"/>
    <w:basedOn w:val="a"/>
    <w:autoRedefine/>
    <w:uiPriority w:val="34"/>
    <w:qFormat/>
    <w:pPr>
      <w:ind w:firstLineChars="200" w:firstLine="420"/>
    </w:pPr>
  </w:style>
  <w:style w:type="paragraph" w:styleId="a6">
    <w:name w:val="List Paragraph"/>
    <w:basedOn w:val="a"/>
    <w:uiPriority w:val="99"/>
    <w:unhideWhenUsed/>
    <w:rsid w:val="003C781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5165">
      <w:bodyDiv w:val="1"/>
      <w:marLeft w:val="0"/>
      <w:marRight w:val="0"/>
      <w:marTop w:val="0"/>
      <w:marBottom w:val="0"/>
      <w:divBdr>
        <w:top w:val="none" w:sz="0" w:space="0" w:color="auto"/>
        <w:left w:val="none" w:sz="0" w:space="0" w:color="auto"/>
        <w:bottom w:val="none" w:sz="0" w:space="0" w:color="auto"/>
        <w:right w:val="none" w:sz="0" w:space="0" w:color="auto"/>
      </w:divBdr>
    </w:div>
    <w:div w:id="415712840">
      <w:bodyDiv w:val="1"/>
      <w:marLeft w:val="0"/>
      <w:marRight w:val="0"/>
      <w:marTop w:val="0"/>
      <w:marBottom w:val="0"/>
      <w:divBdr>
        <w:top w:val="none" w:sz="0" w:space="0" w:color="auto"/>
        <w:left w:val="none" w:sz="0" w:space="0" w:color="auto"/>
        <w:bottom w:val="none" w:sz="0" w:space="0" w:color="auto"/>
        <w:right w:val="none" w:sz="0" w:space="0" w:color="auto"/>
      </w:divBdr>
    </w:div>
    <w:div w:id="511264769">
      <w:bodyDiv w:val="1"/>
      <w:marLeft w:val="0"/>
      <w:marRight w:val="0"/>
      <w:marTop w:val="0"/>
      <w:marBottom w:val="0"/>
      <w:divBdr>
        <w:top w:val="none" w:sz="0" w:space="0" w:color="auto"/>
        <w:left w:val="none" w:sz="0" w:space="0" w:color="auto"/>
        <w:bottom w:val="none" w:sz="0" w:space="0" w:color="auto"/>
        <w:right w:val="none" w:sz="0" w:space="0" w:color="auto"/>
      </w:divBdr>
    </w:div>
    <w:div w:id="778523855">
      <w:bodyDiv w:val="1"/>
      <w:marLeft w:val="0"/>
      <w:marRight w:val="0"/>
      <w:marTop w:val="0"/>
      <w:marBottom w:val="0"/>
      <w:divBdr>
        <w:top w:val="none" w:sz="0" w:space="0" w:color="auto"/>
        <w:left w:val="none" w:sz="0" w:space="0" w:color="auto"/>
        <w:bottom w:val="none" w:sz="0" w:space="0" w:color="auto"/>
        <w:right w:val="none" w:sz="0" w:space="0" w:color="auto"/>
      </w:divBdr>
    </w:div>
    <w:div w:id="1036079246">
      <w:bodyDiv w:val="1"/>
      <w:marLeft w:val="0"/>
      <w:marRight w:val="0"/>
      <w:marTop w:val="0"/>
      <w:marBottom w:val="0"/>
      <w:divBdr>
        <w:top w:val="none" w:sz="0" w:space="0" w:color="auto"/>
        <w:left w:val="none" w:sz="0" w:space="0" w:color="auto"/>
        <w:bottom w:val="none" w:sz="0" w:space="0" w:color="auto"/>
        <w:right w:val="none" w:sz="0" w:space="0" w:color="auto"/>
      </w:divBdr>
    </w:div>
    <w:div w:id="1439062253">
      <w:bodyDiv w:val="1"/>
      <w:marLeft w:val="0"/>
      <w:marRight w:val="0"/>
      <w:marTop w:val="0"/>
      <w:marBottom w:val="0"/>
      <w:divBdr>
        <w:top w:val="none" w:sz="0" w:space="0" w:color="auto"/>
        <w:left w:val="none" w:sz="0" w:space="0" w:color="auto"/>
        <w:bottom w:val="none" w:sz="0" w:space="0" w:color="auto"/>
        <w:right w:val="none" w:sz="0" w:space="0" w:color="auto"/>
      </w:divBdr>
    </w:div>
    <w:div w:id="1484391044">
      <w:bodyDiv w:val="1"/>
      <w:marLeft w:val="0"/>
      <w:marRight w:val="0"/>
      <w:marTop w:val="0"/>
      <w:marBottom w:val="0"/>
      <w:divBdr>
        <w:top w:val="none" w:sz="0" w:space="0" w:color="auto"/>
        <w:left w:val="none" w:sz="0" w:space="0" w:color="auto"/>
        <w:bottom w:val="none" w:sz="0" w:space="0" w:color="auto"/>
        <w:right w:val="none" w:sz="0" w:space="0" w:color="auto"/>
      </w:divBdr>
    </w:div>
    <w:div w:id="1501196704">
      <w:bodyDiv w:val="1"/>
      <w:marLeft w:val="0"/>
      <w:marRight w:val="0"/>
      <w:marTop w:val="0"/>
      <w:marBottom w:val="0"/>
      <w:divBdr>
        <w:top w:val="none" w:sz="0" w:space="0" w:color="auto"/>
        <w:left w:val="none" w:sz="0" w:space="0" w:color="auto"/>
        <w:bottom w:val="none" w:sz="0" w:space="0" w:color="auto"/>
        <w:right w:val="none" w:sz="0" w:space="0" w:color="auto"/>
      </w:divBdr>
    </w:div>
    <w:div w:id="2146923174">
      <w:bodyDiv w:val="1"/>
      <w:marLeft w:val="0"/>
      <w:marRight w:val="0"/>
      <w:marTop w:val="0"/>
      <w:marBottom w:val="0"/>
      <w:divBdr>
        <w:top w:val="none" w:sz="0" w:space="0" w:color="auto"/>
        <w:left w:val="none" w:sz="0" w:space="0" w:color="auto"/>
        <w:bottom w:val="none" w:sz="0" w:space="0" w:color="auto"/>
        <w:right w:val="none" w:sz="0" w:space="0" w:color="auto"/>
      </w:divBdr>
      <w:divsChild>
        <w:div w:id="149560876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sunyueling</dc:creator>
  <cp:lastModifiedBy>琪 董</cp:lastModifiedBy>
  <cp:revision>18</cp:revision>
  <dcterms:created xsi:type="dcterms:W3CDTF">2024-08-13T14:48:00Z</dcterms:created>
  <dcterms:modified xsi:type="dcterms:W3CDTF">2024-08-24T12:20:00Z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204BCD35D5326FCB2D7B4764040D1B23_43</vt:lpwstr>
  </property>
  <property fmtid="{D5CDD505-2E9C-101B-9397-08002B2CF9AE}" pid="4" name="CWMc28c2e50ea3011ed9c5927061c592606">
    <vt:lpwstr>CWMIaJeC7RIrKWDLSNRs8TUPgXx8KtRykPLMTvQ89YM0EeXwOZStXij0vNSBeqSDV9KILBP7ByYRSPnlhO5MaOlOA==</vt:lpwstr>
  </property>
  <property fmtid="{D5CDD505-2E9C-101B-9397-08002B2CF9AE}" pid="5" name="CWM8f48304e3a4442a0ad24b8f8cc59e067">
    <vt:lpwstr>CWMk+ud6iYN1C9SEtlRYt8PXVa0hDwwPqtRaM3EyH6Rr/zZPMd9r8s7iCGS0AGoMiQiB2f9sfPt6H9nGFg6bOwB/g==</vt:lpwstr>
  </property>
  <property fmtid="{D5CDD505-2E9C-101B-9397-08002B2CF9AE}" pid="6" name="CWMcc16b070a4bc11ee80000f9700000f97">
    <vt:lpwstr>CWMtGTrM3bTmErxgxiiN0EvsK1zATy0SfIma7EElqSdN5m+Rr6CrqvkINY9Njz9y5paHOZb1aQgLGWg0ZMd7RPoXw==</vt:lpwstr>
  </property>
</Properties>
</file>